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04B5B6D9" w:rsidR="00BE081A" w:rsidRDefault="000C5BD3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31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17AEE334" w:rsidR="00752227" w:rsidRPr="00BE081A" w:rsidRDefault="000C5BD3" w:rsidP="000C5BD3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2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5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0C5BD3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0C5BD3" w:rsidRPr="00E81B4D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2B4ADB9D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0C5BD3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0C5BD3" w:rsidRPr="00E81B4D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38E61167" w:rsidR="00752227" w:rsidRPr="00D83383" w:rsidRDefault="004C0CC2" w:rsidP="004C0CC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Poznám a správně přečtu </w:t>
            </w:r>
            <w:r w:rsidRPr="004C0CC2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různé tvary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slov.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1B2E5CE0" w:rsidR="00752227" w:rsidRPr="004C0CC2" w:rsidRDefault="001B74B9" w:rsidP="004C0CC2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 w:rsidRPr="004C0CC2">
              <w:rPr>
                <w:rFonts w:ascii="Comenia Script Pro" w:hAnsi="Comenia Script Pro"/>
                <w:b/>
                <w:sz w:val="24"/>
                <w:szCs w:val="24"/>
              </w:rPr>
              <w:t xml:space="preserve">Správně </w:t>
            </w:r>
            <w:r w:rsidR="004C0CC2" w:rsidRPr="004C0CC2">
              <w:rPr>
                <w:rFonts w:ascii="Comenia Script Pro" w:hAnsi="Comenia Script Pro"/>
                <w:b/>
                <w:sz w:val="24"/>
                <w:szCs w:val="24"/>
              </w:rPr>
              <w:t>opíši</w:t>
            </w:r>
            <w:r w:rsidRPr="004C0CC2">
              <w:rPr>
                <w:rFonts w:ascii="Comenia Script Pro" w:hAnsi="Comenia Script Pro"/>
                <w:b/>
                <w:sz w:val="24"/>
                <w:szCs w:val="24"/>
              </w:rPr>
              <w:t xml:space="preserve"> </w:t>
            </w:r>
            <w:r w:rsidR="004C0CC2" w:rsidRPr="004C0CC2">
              <w:rPr>
                <w:rFonts w:ascii="Comenia Script Pro" w:hAnsi="Comenia Script Pro"/>
                <w:b/>
                <w:sz w:val="24"/>
                <w:szCs w:val="24"/>
              </w:rPr>
              <w:t xml:space="preserve">nebo doplním </w:t>
            </w:r>
            <w:r w:rsidRPr="004C0CC2">
              <w:rPr>
                <w:rFonts w:ascii="Comenia Script Pro" w:hAnsi="Comenia Script Pro"/>
                <w:b/>
                <w:sz w:val="24"/>
                <w:szCs w:val="24"/>
              </w:rPr>
              <w:t>text</w:t>
            </w:r>
            <w:r w:rsidR="004C0CC2" w:rsidRPr="004C0CC2">
              <w:rPr>
                <w:rFonts w:ascii="Comenia Script Pro" w:hAnsi="Comenia Script Pro"/>
                <w:b/>
                <w:sz w:val="24"/>
                <w:szCs w:val="24"/>
              </w:rPr>
              <w:t>. Píši správně d</w:t>
            </w:r>
            <w:r w:rsidRPr="004C0CC2">
              <w:rPr>
                <w:rFonts w:ascii="Comenia Script Pro" w:hAnsi="Comenia Script Pro"/>
                <w:b/>
                <w:sz w:val="24"/>
                <w:szCs w:val="24"/>
              </w:rPr>
              <w:t>iktované věty.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4AEB486F" w:rsidR="00752227" w:rsidRPr="001037B7" w:rsidRDefault="004C0CC2" w:rsidP="004C0CC2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Slovně i písemně </w:t>
            </w:r>
            <w:r w:rsidRPr="004C0CC2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popíši zvíře.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109B65AF" w:rsidR="00752227" w:rsidRPr="00D83383" w:rsidRDefault="00752227" w:rsidP="000C5BD3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0C5BD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9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="000C5BD3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3B80BFDC" w:rsidR="00FE7910" w:rsidRPr="000C5BD3" w:rsidRDefault="000C5BD3" w:rsidP="000C5BD3">
            <w:pPr>
              <w:rPr>
                <w:sz w:val="26"/>
                <w:szCs w:val="26"/>
              </w:rPr>
            </w:pPr>
            <w:r w:rsidRPr="000C5BD3">
              <w:rPr>
                <w:rFonts w:ascii="Comenia Script Pro" w:hAnsi="Comenia Script Pro"/>
                <w:b/>
                <w:sz w:val="26"/>
                <w:szCs w:val="26"/>
              </w:rPr>
              <w:t>Pracuji v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 prostředí </w:t>
            </w:r>
            <w:proofErr w:type="gramStart"/>
            <w:r w:rsidR="00CE3E8F" w:rsidRPr="000C5BD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rodina</w:t>
            </w:r>
            <w:proofErr w:type="gramEnd"/>
            <w:r w:rsidR="00CE3E8F" w:rsidRPr="000C5BD3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0BC8FE9A" w:rsidR="00FE7910" w:rsidRPr="00D83383" w:rsidRDefault="004C0CC2" w:rsidP="001B74B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Spočítáme výtěžek z velikonočního jarmarku.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4C0CC2" w:rsidRPr="00CC7F67" w:rsidRDefault="004C0CC2" w:rsidP="004C0C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34016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1677C4E3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Společně rozhodneme, kam pošleme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výtěžek z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 jarmarku.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4C0CC2" w:rsidRDefault="004C0CC2" w:rsidP="004C0CC2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50245FB3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Pojmenuji členy rodiny. Popíši vzájemné vztahy.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4C0CC2" w:rsidRPr="003972D6" w:rsidRDefault="004C0CC2" w:rsidP="004C0CC2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5280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4C0CC2" w:rsidRPr="00FE71D5" w:rsidRDefault="004C0CC2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970" id="_x0000_s1027" type="#_x0000_t202" style="position:absolute;left:0;text-align:left;margin-left:-8.8pt;margin-top:-.1pt;width:98.0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4C0CC2" w:rsidRPr="00FE71D5" w:rsidRDefault="004C0CC2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1E783890" w:rsidR="004C0CC2" w:rsidRPr="00D83383" w:rsidRDefault="004C0CC2" w:rsidP="004C0CC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4C0CC2" w:rsidRPr="003972D6" w:rsidRDefault="004C0CC2" w:rsidP="004C0CC2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051EA8B5" w:rsidR="004C0CC2" w:rsidRPr="00BE081A" w:rsidRDefault="004C0CC2" w:rsidP="004C0CC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4C0CC2" w:rsidRDefault="004C0CC2" w:rsidP="004C0C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</w:tr>
      <w:tr w:rsidR="004C0CC2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4C0CC2" w:rsidRDefault="004C0CC2" w:rsidP="004C0CC2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4C0CC2" w:rsidRPr="00D83383" w:rsidRDefault="004C0CC2" w:rsidP="004C0CC2">
            <w:pPr>
              <w:spacing w:after="0"/>
              <w:rPr>
                <w:sz w:val="26"/>
                <w:szCs w:val="26"/>
              </w:rPr>
            </w:pPr>
          </w:p>
        </w:tc>
      </w:tr>
      <w:tr w:rsidR="004C0CC2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4C0CC2" w:rsidRDefault="004C0CC2" w:rsidP="004C0CC2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43232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4C0CC2" w:rsidRPr="0014614E" w:rsidRDefault="004C0CC2" w:rsidP="004C0CC2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4F11263A" w14:textId="77777777" w:rsidR="00A324E3" w:rsidRDefault="004C0CC2" w:rsidP="004C0CC2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Každý den napíšu perem pečlivě, čiteln</w:t>
            </w:r>
            <w:r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ě a správně dvě věty do Deníku</w:t>
            </w:r>
            <w:r w:rsidR="00A324E3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 </w:t>
            </w:r>
          </w:p>
          <w:p w14:paraId="19C146DA" w14:textId="6633F479" w:rsidR="004C0CC2" w:rsidRDefault="00A324E3" w:rsidP="004C0CC2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Opakuji si</w:t>
            </w:r>
            <w:r w:rsidR="004C0CC2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učivo pomocí dobrovolných úkolů (příprava na výstupní práce).</w:t>
            </w:r>
          </w:p>
          <w:p w14:paraId="303A7673" w14:textId="7F111283" w:rsidR="004C0CC2" w:rsidRPr="00B520ED" w:rsidRDefault="00A324E3" w:rsidP="002247DA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Na pát</w:t>
            </w:r>
            <w:r w:rsidR="002247DA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ek si nachystám vhodné oblečení,</w:t>
            </w: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 pokud mám, tak zahradnické rukavice.</w:t>
            </w:r>
          </w:p>
        </w:tc>
      </w:tr>
      <w:tr w:rsidR="004C0CC2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40EF4" w14:textId="77777777" w:rsidR="001C514C" w:rsidRDefault="002247DA" w:rsidP="001C514C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2247DA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48352" behindDoc="1" locked="0" layoutInCell="1" allowOverlap="1" wp14:anchorId="3492F17D" wp14:editId="2881E434">
                  <wp:simplePos x="0" y="0"/>
                  <wp:positionH relativeFrom="column">
                    <wp:posOffset>4271645</wp:posOffset>
                  </wp:positionH>
                  <wp:positionV relativeFrom="paragraph">
                    <wp:posOffset>1249680</wp:posOffset>
                  </wp:positionV>
                  <wp:extent cx="2179955" cy="17995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29" y="21265"/>
                      <wp:lineTo x="21329" y="0"/>
                      <wp:lineTo x="0" y="0"/>
                    </wp:wrapPolygon>
                  </wp:wrapTight>
                  <wp:docPr id="14" name="Obrázek 14" descr="S:\FOTO\FOTO NOVÉ 2023-24\2. A Objevitelé\2024 03 27 Jarmark\IMG_20240327_1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3 27 Jarmark\IMG_20240327_160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6"/>
                          <a:stretch/>
                        </pic:blipFill>
                        <pic:spPr bwMode="auto">
                          <a:xfrm>
                            <a:off x="0" y="0"/>
                            <a:ext cx="21799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247DA">
              <w:rPr>
                <w:rFonts w:ascii="Comenia Script Pro" w:hAnsi="Comenia Script Pro"/>
                <w:b/>
                <w:bCs/>
                <w:noProof/>
                <w:color w:val="C0000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47328" behindDoc="1" locked="0" layoutInCell="1" allowOverlap="1" wp14:anchorId="5F89B999" wp14:editId="110EAD60">
                  <wp:simplePos x="0" y="0"/>
                  <wp:positionH relativeFrom="column">
                    <wp:posOffset>-30711</wp:posOffset>
                  </wp:positionH>
                  <wp:positionV relativeFrom="paragraph">
                    <wp:posOffset>21590</wp:posOffset>
                  </wp:positionV>
                  <wp:extent cx="2075180" cy="1481455"/>
                  <wp:effectExtent l="0" t="0" r="1270" b="4445"/>
                  <wp:wrapTight wrapText="bothSides">
                    <wp:wrapPolygon edited="0">
                      <wp:start x="0" y="0"/>
                      <wp:lineTo x="0" y="21387"/>
                      <wp:lineTo x="21415" y="21387"/>
                      <wp:lineTo x="21415" y="0"/>
                      <wp:lineTo x="0" y="0"/>
                    </wp:wrapPolygon>
                  </wp:wrapTight>
                  <wp:docPr id="13" name="Obrázek 13" descr="S:\FOTO\FOTO NOVÉ 2023-24\2. A Objevitelé\2024 03 27 Jarmark\IMG_20240327_115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3 27 Jarmark\IMG_20240327_1157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" r="4605" b="17663"/>
                          <a:stretch/>
                        </pic:blipFill>
                        <pic:spPr bwMode="auto">
                          <a:xfrm>
                            <a:off x="0" y="0"/>
                            <a:ext cx="207518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7DA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46304" behindDoc="1" locked="0" layoutInCell="1" allowOverlap="1" wp14:anchorId="0DADE0BB" wp14:editId="29E4CD74">
                  <wp:simplePos x="0" y="0"/>
                  <wp:positionH relativeFrom="column">
                    <wp:posOffset>5399372</wp:posOffset>
                  </wp:positionH>
                  <wp:positionV relativeFrom="paragraph">
                    <wp:posOffset>81869</wp:posOffset>
                  </wp:positionV>
                  <wp:extent cx="1054100" cy="110744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080" y="21179"/>
                      <wp:lineTo x="21080" y="0"/>
                      <wp:lineTo x="0" y="0"/>
                    </wp:wrapPolygon>
                  </wp:wrapTight>
                  <wp:docPr id="8" name="Obrázek 8" descr="S:\FOTO\FOTO NOVÉ 2023-24\2. A Objevitelé\2024 03 26 Praxe studentky - Čj,PRV, VV\IMG_20240326_114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3 26 Praxe studentky - Čj,PRV, VV\IMG_20240326_1148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3" t="23366" r="5519" b="15013"/>
                          <a:stretch/>
                        </pic:blipFill>
                        <pic:spPr bwMode="auto">
                          <a:xfrm>
                            <a:off x="0" y="0"/>
                            <a:ext cx="105410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24E3">
              <w:rPr>
                <w:rFonts w:ascii="Comenia Script Pro" w:hAnsi="Comenia Script Pro"/>
                <w:b/>
                <w:bCs/>
                <w:sz w:val="23"/>
                <w:szCs w:val="23"/>
              </w:rPr>
              <w:t>M</w:t>
            </w:r>
            <w:r w:rsidR="004C0CC2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ilí rodiče a Objevitelé, </w:t>
            </w:r>
            <w:r w:rsidR="00A324E3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moc děkuji všem, kdo se jakkoliv zapojili do středečního velikonočního jarmarku. Děti zasely osení, ozdobily vajíčka, s pomocí rodičů jsme upletli pomlázky a vytvořili jsme závěsy. Děti napekly a ozdobily perníčky, </w:t>
            </w:r>
          </w:p>
          <w:p w14:paraId="2F38B821" w14:textId="32C8BC7E" w:rsidR="00A324E3" w:rsidRDefault="00A324E3" w:rsidP="001C514C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od maminky </w:t>
            </w:r>
            <w:proofErr w:type="spellStart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Andríska</w:t>
            </w:r>
            <w:proofErr w:type="spellEnd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jsme měli krásné košíčky a díky mamince Gastona slušivé náramky. Díky všem nakupujícím a statečným prodejcům Objevitelům. </w:t>
            </w:r>
            <w:r w:rsidR="002247DA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Díky Aničce, že </w:t>
            </w:r>
            <w:r w:rsidR="001C514C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nám </w:t>
            </w:r>
            <w:r w:rsidR="002247DA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přišla pomoc. 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Prodalo se úplně všechno. Objevitelé v tomto týdnu výtěžek spočítají a dohodnou se, kam náš výtěžek poputuje.</w:t>
            </w:r>
          </w:p>
          <w:p w14:paraId="17A57B94" w14:textId="1CC5025B" w:rsidR="004C0CC2" w:rsidRPr="002247DA" w:rsidRDefault="00A324E3" w:rsidP="001C514C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</w:pPr>
            <w:r w:rsidRPr="002247DA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Během týdne pošleme tabulku k zapisování na konzultace a také pošleme informace ke škole v přírodě. Termín ŠVP je 17. – 24. 5.</w:t>
            </w:r>
            <w:r w:rsidR="001C514C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,</w:t>
            </w:r>
            <w:r w:rsidRPr="002247DA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místo stejné jako minulý rok: Lomy u Kunžaku.</w:t>
            </w:r>
          </w:p>
          <w:p w14:paraId="59461215" w14:textId="23A91553" w:rsidR="00A324E3" w:rsidRDefault="00A324E3" w:rsidP="001C514C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2247DA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Některé třídy (i naše) ze Smysluplné školy se přihlásily do akce: Ukliďme Česko. V</w:t>
            </w:r>
            <w:r w:rsidR="002247DA" w:rsidRPr="002247DA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 </w:t>
            </w:r>
            <w:r w:rsidRPr="002247DA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pátek</w:t>
            </w:r>
            <w:r w:rsidR="002247DA" w:rsidRPr="002247DA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 5. 4.</w:t>
            </w:r>
            <w:r w:rsidRPr="002247DA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 bude naše třída uklízet prostory před naší školou na Lyčkově náměstí. 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Pokud máte doma zahradnické rukavice, určitě by se hodily. Jinak děti dostanou rukavice gumové. Uklízet budeme </w:t>
            </w:r>
            <w:r w:rsidR="002247DA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ráno od 8:30 do 9:30. Děti by měly přijít do školy ve vhodném oblečení k této činnosti. </w:t>
            </w:r>
            <w:hyperlink r:id="rId21" w:history="1">
              <w:r w:rsidR="002247DA" w:rsidRPr="00E1724B">
                <w:rPr>
                  <w:rStyle w:val="Hypertextovodkaz"/>
                  <w:rFonts w:ascii="Comenia Script Pro" w:hAnsi="Comenia Script Pro"/>
                  <w:b/>
                  <w:bCs/>
                  <w:sz w:val="23"/>
                  <w:szCs w:val="23"/>
                </w:rPr>
                <w:t>https://www.uklidmecesko.cz/</w:t>
              </w:r>
            </w:hyperlink>
          </w:p>
          <w:p w14:paraId="71B9BFB6" w14:textId="0C884C85" w:rsidR="004C0CC2" w:rsidRPr="00125F76" w:rsidRDefault="002247DA" w:rsidP="001C514C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Přejeme příjemné jarní dny Lucka a Alice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5BD3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14C"/>
    <w:rsid w:val="001C5F1C"/>
    <w:rsid w:val="001D402B"/>
    <w:rsid w:val="001D58B2"/>
    <w:rsid w:val="001E3DB2"/>
    <w:rsid w:val="001F5F70"/>
    <w:rsid w:val="00211786"/>
    <w:rsid w:val="002218DA"/>
    <w:rsid w:val="00223900"/>
    <w:rsid w:val="002247DA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965F5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86877"/>
    <w:rsid w:val="00492244"/>
    <w:rsid w:val="004948C7"/>
    <w:rsid w:val="004B0626"/>
    <w:rsid w:val="004B11B1"/>
    <w:rsid w:val="004B2936"/>
    <w:rsid w:val="004C0CC2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5575"/>
    <w:rsid w:val="0055632C"/>
    <w:rsid w:val="00556D83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0180E"/>
    <w:rsid w:val="009230A5"/>
    <w:rsid w:val="00926D20"/>
    <w:rsid w:val="009349ED"/>
    <w:rsid w:val="009435C2"/>
    <w:rsid w:val="00955B7F"/>
    <w:rsid w:val="0096268D"/>
    <w:rsid w:val="00967936"/>
    <w:rsid w:val="00974B07"/>
    <w:rsid w:val="00976C56"/>
    <w:rsid w:val="00982369"/>
    <w:rsid w:val="00982A12"/>
    <w:rsid w:val="00983E27"/>
    <w:rsid w:val="0099511A"/>
    <w:rsid w:val="009A0C8C"/>
    <w:rsid w:val="009A4CF4"/>
    <w:rsid w:val="009A78E2"/>
    <w:rsid w:val="009B21F2"/>
    <w:rsid w:val="009B58B3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24E3"/>
    <w:rsid w:val="00A37DD7"/>
    <w:rsid w:val="00A41EFD"/>
    <w:rsid w:val="00A51E0C"/>
    <w:rsid w:val="00A62224"/>
    <w:rsid w:val="00A63CF2"/>
    <w:rsid w:val="00A6636A"/>
    <w:rsid w:val="00A74048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70027"/>
    <w:rsid w:val="00B753CA"/>
    <w:rsid w:val="00B851A5"/>
    <w:rsid w:val="00B92E7B"/>
    <w:rsid w:val="00B97A8B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3E8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50D1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uklidmecesko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dde3010-e9de-4006-ae53-09d0e95f0384"/>
    <ds:schemaRef ds:uri="http://purl.org/dc/elements/1.1/"/>
    <ds:schemaRef ds:uri="http://schemas.microsoft.com/office/infopath/2007/PartnerControls"/>
    <ds:schemaRef ds:uri="eb72eb08-0fdc-4686-a66e-937009f735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629BD-B3EA-42E6-ADDA-181AFFFF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2024-03-22T13:53:00Z</cp:lastPrinted>
  <dcterms:created xsi:type="dcterms:W3CDTF">2024-03-28T11:27:00Z</dcterms:created>
  <dcterms:modified xsi:type="dcterms:W3CDTF">2024-03-28T11:27:00Z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