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3"/>
        <w:jc w:val="center"/>
        <w:rPr>
          <w:b w:val="0"/>
          <w:sz w:val="30"/>
          <w:szCs w:val="30"/>
          <w:u w:val="single"/>
        </w:rPr>
      </w:pPr>
      <w:bookmarkStart w:colFirst="0" w:colLast="0" w:name="_heading=h.gjdgxs" w:id="0"/>
      <w:bookmarkEnd w:id="0"/>
      <w:r w:rsidDel="00000000" w:rsidR="00000000" w:rsidRPr="00000000">
        <w:rPr>
          <w:b w:val="0"/>
          <w:sz w:val="30"/>
          <w:szCs w:val="30"/>
          <w:u w:val="single"/>
          <w:rtl w:val="0"/>
        </w:rPr>
        <w:t xml:space="preserve">Posudek o zdravotní způsobilosti dítěte </w:t>
      </w:r>
    </w:p>
    <w:p w:rsidR="00000000" w:rsidDel="00000000" w:rsidP="00000000" w:rsidRDefault="00000000" w:rsidRPr="00000000" w14:paraId="00000003">
      <w:pPr>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Posudek je vystavován na žádost rodičů žáka z důvodu jeho účasti na pobytových akcích školy a dalších zotavovacích akcích.</w:t>
      </w:r>
    </w:p>
    <w:p w:rsidR="00000000" w:rsidDel="00000000" w:rsidP="00000000" w:rsidRDefault="00000000" w:rsidRPr="00000000" w14:paraId="00000004">
      <w:pPr>
        <w:jc w:val="center"/>
        <w:rPr>
          <w:rFonts w:ascii="Arial" w:cs="Arial" w:eastAsia="Arial" w:hAnsi="Arial"/>
          <w:b w:val="1"/>
          <w:i w:val="1"/>
          <w:sz w:val="16"/>
          <w:szCs w:val="16"/>
        </w:rPr>
      </w:pPr>
      <w:r w:rsidDel="00000000" w:rsidR="00000000" w:rsidRPr="00000000">
        <w:rPr>
          <w:rtl w:val="0"/>
        </w:rPr>
      </w:r>
    </w:p>
    <w:tbl>
      <w:tblPr>
        <w:tblStyle w:val="Table1"/>
        <w:tblW w:w="11100.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610"/>
        <w:gridCol w:w="540"/>
        <w:gridCol w:w="1080"/>
        <w:gridCol w:w="540"/>
        <w:gridCol w:w="1080"/>
        <w:gridCol w:w="1260"/>
        <w:gridCol w:w="3600"/>
        <w:gridCol w:w="1080"/>
        <w:gridCol w:w="1310"/>
        <w:tblGridChange w:id="0">
          <w:tblGrid>
            <w:gridCol w:w="610"/>
            <w:gridCol w:w="540"/>
            <w:gridCol w:w="1080"/>
            <w:gridCol w:w="540"/>
            <w:gridCol w:w="1080"/>
            <w:gridCol w:w="1260"/>
            <w:gridCol w:w="3600"/>
            <w:gridCol w:w="1080"/>
            <w:gridCol w:w="131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Jméno a příjmení dítěte:</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64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Datum narození:</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Zdravotní pojišťovna: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Kód: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805" w:hRule="atLeast"/>
          <w:tblHeader w:val="0"/>
        </w:trPr>
        <w:tc>
          <w:tcPr>
            <w:gridSpan w:val="9"/>
            <w:tcBorders>
              <w:top w:color="000000" w:space="0" w:sz="4" w:val="single"/>
              <w:left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Adresa bydliště, PSČ:</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ZDRAVOTNÍ STAV: </w:t>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ČÁST A) </w:t>
            </w:r>
          </w:p>
          <w:p w:rsidR="00000000" w:rsidDel="00000000" w:rsidP="00000000" w:rsidRDefault="00000000" w:rsidRPr="00000000" w14:paraId="00000031">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Posuzované dítě k účasti na škole v přírodě nebo zotavovací akci: </w:t>
            </w:r>
          </w:p>
          <w:p w:rsidR="00000000" w:rsidDel="00000000" w:rsidP="00000000" w:rsidRDefault="00000000" w:rsidRPr="00000000" w14:paraId="00000032">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je zdravotně způsobilé*) </w:t>
            </w:r>
          </w:p>
          <w:p w:rsidR="00000000" w:rsidDel="00000000" w:rsidP="00000000" w:rsidRDefault="00000000" w:rsidRPr="00000000" w14:paraId="00000033">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není zdravotně způsobilé*) </w:t>
            </w:r>
          </w:p>
          <w:p w:rsidR="00000000" w:rsidDel="00000000" w:rsidP="00000000" w:rsidRDefault="00000000" w:rsidRPr="00000000" w14:paraId="00000034">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je zdravotně</w:t>
              <w:tab/>
              <w:t xml:space="preserve">způsobilé za podmínky</w:t>
              <w:tab/>
              <w:t xml:space="preserve">*) (s omezením)</w:t>
            </w:r>
          </w:p>
          <w:p w:rsidR="00000000" w:rsidDel="00000000" w:rsidP="00000000" w:rsidRDefault="00000000" w:rsidRPr="00000000" w14:paraId="00000035">
            <w:pPr>
              <w:spacing w:line="36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36">
            <w:pPr>
              <w:spacing w:line="360" w:lineRule="auto"/>
              <w:rPr>
                <w:rFonts w:ascii="Arial" w:cs="Arial" w:eastAsia="Arial" w:hAnsi="Arial"/>
                <w:color w:val="000000"/>
                <w:sz w:val="22"/>
                <w:szCs w:val="22"/>
              </w:rPr>
            </w:pPr>
            <w:r w:rsidDel="00000000" w:rsidR="00000000" w:rsidRPr="00000000">
              <w:rPr>
                <w:rFonts w:ascii="Arial" w:cs="Arial" w:eastAsia="Arial" w:hAnsi="Arial"/>
                <w:color w:val="000000"/>
                <w:sz w:val="16"/>
                <w:szCs w:val="16"/>
                <w:rtl w:val="0"/>
              </w:rPr>
              <w:t xml:space="preserve">*)Nehodící se škrtněte</w:t>
            </w:r>
            <w:r w:rsidDel="00000000" w:rsidR="00000000" w:rsidRPr="00000000">
              <w:rPr>
                <w:rtl w:val="0"/>
              </w:rPr>
            </w:r>
          </w:p>
          <w:p w:rsidR="00000000" w:rsidDel="00000000" w:rsidP="00000000" w:rsidRDefault="00000000" w:rsidRPr="00000000" w14:paraId="00000037">
            <w:pPr>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Posudek je platný 24 měsíců od data jeho vydání, pokud v souvislosti s nemocí v průběhu této doby nedošlo ke změně zdravotní způsobilosti.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ČÁST B)</w:t>
            </w:r>
          </w:p>
          <w:p w:rsidR="00000000" w:rsidDel="00000000" w:rsidP="00000000" w:rsidRDefault="00000000" w:rsidRPr="00000000" w14:paraId="00000041">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Potvrzení o tom, že dítě </w:t>
            </w:r>
          </w:p>
          <w:p w:rsidR="00000000" w:rsidDel="00000000" w:rsidP="00000000" w:rsidRDefault="00000000" w:rsidRPr="00000000" w14:paraId="00000042">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se podrobilo stanoveným pravidelným očkováním ano - ne </w:t>
            </w:r>
          </w:p>
          <w:p w:rsidR="00000000" w:rsidDel="00000000" w:rsidP="00000000" w:rsidRDefault="00000000" w:rsidRPr="00000000" w14:paraId="00000043">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je proti nákaze imunní (typ/druh) ……………………………………………………………………….………………..………..….. </w:t>
            </w:r>
          </w:p>
          <w:p w:rsidR="00000000" w:rsidDel="00000000" w:rsidP="00000000" w:rsidRDefault="00000000" w:rsidRPr="00000000" w14:paraId="00000044">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má trvalou kontraindikaci proti očkování (typ/druh) ……………………………….…..…………………………….………………</w:t>
            </w:r>
          </w:p>
          <w:p w:rsidR="00000000" w:rsidDel="00000000" w:rsidP="00000000" w:rsidRDefault="00000000" w:rsidRPr="00000000" w14:paraId="00000045">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je alergické na ………………………………………………………………………….….…………………………………………....</w:t>
            </w:r>
          </w:p>
          <w:p w:rsidR="00000000" w:rsidDel="00000000" w:rsidP="00000000" w:rsidRDefault="00000000" w:rsidRPr="00000000" w14:paraId="00000046">
            <w:pP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 dlouhodobě užívá léky (typ/druh, dávka) ……………………………………………….……………………………………………</w:t>
            </w:r>
          </w:p>
          <w:p w:rsidR="00000000" w:rsidDel="00000000" w:rsidP="00000000" w:rsidRDefault="00000000" w:rsidRPr="00000000" w14:paraId="00000047">
            <w:pPr>
              <w:spacing w:line="36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Dne: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Za správnost: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Podpis a razítko lékaře:</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Výše uvedené údaje, které jsme vyplnili, jsou pravdivé. Při změně zdravotního stavu našeho dítěte požádáme o vystavení nového posudku o zdravotní způsobilosti dítěte. Tuto skutečnost oznámíme škole – třídnímu učiteli – třídní učitelce.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0">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61">
      <w:pPr>
        <w:pBdr>
          <w:bottom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Dne:   … . … …………..         Podpis zákonných zástupců žáka: ........................……………….</w:t>
      </w:r>
    </w:p>
    <w:p w:rsidR="00000000" w:rsidDel="00000000" w:rsidP="00000000" w:rsidRDefault="00000000" w:rsidRPr="00000000" w14:paraId="00000062">
      <w:pPr>
        <w:jc w:val="both"/>
        <w:rPr>
          <w:rFonts w:ascii="Arial" w:cs="Arial" w:eastAsia="Arial" w:hAnsi="Arial"/>
          <w:b w:val="1"/>
          <w:sz w:val="6"/>
          <w:szCs w:val="6"/>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Poučení: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ind w:left="284" w:firstLine="0"/>
        <w:rPr/>
      </w:pPr>
      <w:r w:rsidDel="00000000" w:rsidR="00000000" w:rsidRPr="00000000">
        <w:rPr>
          <w:rtl w:val="0"/>
        </w:rPr>
      </w:r>
    </w:p>
    <w:sectPr>
      <w:headerReference r:id="rId7" w:type="default"/>
      <w:headerReference r:id="rId8" w:type="first"/>
      <w:headerReference r:id="rId9" w:type="even"/>
      <w:pgSz w:h="16838" w:w="11906" w:orient="portrait"/>
      <w:pgMar w:bottom="568" w:top="1417" w:left="426"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696.35pt;height:435.35pt;rotation:0;z-index:-503316481;mso-position-horizontal-relative:margin;mso-position-horizontal:absolute;margin-left:-78.19992125984251pt;mso-position-vertical-relative:margin;mso-position-vertical:absolute;margin-top:234.2pt;" alt="" type="#_x0000_t75">
          <v:imagedata cropbottom="0f" cropleft="0f" cropright="0f" croptop="0f" r:id="rId1" o:title="image1.jpg"/>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972300" cy="1028700"/>
          <wp:effectExtent b="0" l="0" r="0" t="0"/>
          <wp:docPr id="1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972300" cy="1028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139700</wp:posOffset>
              </wp:positionV>
              <wp:extent cx="1952625" cy="954405"/>
              <wp:effectExtent b="0" l="0" r="0" t="0"/>
              <wp:wrapNone/>
              <wp:docPr id="15" name=""/>
              <a:graphic>
                <a:graphicData uri="http://schemas.microsoft.com/office/word/2010/wordprocessingShape">
                  <wps:wsp>
                    <wps:cNvSpPr/>
                    <wps:cNvPr id="2" name="Shape 2"/>
                    <wps:spPr>
                      <a:xfrm>
                        <a:off x="4374450" y="3307560"/>
                        <a:ext cx="1943100" cy="944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t xml:space="preserve">ZÁKLADNÍ ŠKOLA A MATEŘSKÁ ŠKOLA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Lyčkovo náměstí 6, Praha 8 – Karlín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IČO: 604 33 230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Mgr. Jan KORDA, ředitel školy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tel.: 221 779 670, 602 286 973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fax.: 221 779 672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r w:rsidDel="00000000" w:rsidR="00000000" w:rsidRPr="00000000">
                            <w:rPr>
                              <w:rFonts w:ascii="Arial" w:cs="Arial" w:eastAsia="Arial" w:hAnsi="Arial"/>
                              <w:b w:val="1"/>
                              <w:i w:val="0"/>
                              <w:smallCaps w:val="0"/>
                              <w:strike w:val="0"/>
                              <w:color w:val="999999"/>
                              <w:sz w:val="14"/>
                              <w:vertAlign w:val="baseline"/>
                            </w:rPr>
                            <w:t xml:space="preserve">email: </w:t>
                          </w:r>
                          <w:r w:rsidDel="00000000" w:rsidR="00000000" w:rsidRPr="00000000">
                            <w:rPr>
                              <w:rFonts w:ascii="Arial" w:cs="Arial" w:eastAsia="Arial" w:hAnsi="Arial"/>
                              <w:b w:val="1"/>
                              <w:i w:val="0"/>
                              <w:smallCaps w:val="0"/>
                              <w:strike w:val="0"/>
                              <w:color w:val="bfbfbf"/>
                              <w:sz w:val="14"/>
                              <w:u w:val="single"/>
                              <w:vertAlign w:val="baseline"/>
                            </w:rPr>
                            <w:t xml:space="preserve">reditel@smysluplnaskola.cz</w:t>
                          </w:r>
                          <w:r w:rsidDel="00000000" w:rsidR="00000000" w:rsidRPr="00000000">
                            <w:rPr>
                              <w:rFonts w:ascii="Arial" w:cs="Arial" w:eastAsia="Arial" w:hAnsi="Arial"/>
                              <w:b w:val="1"/>
                              <w:i w:val="0"/>
                              <w:smallCaps w:val="0"/>
                              <w:strike w:val="0"/>
                              <w:color w:val="bfbfbf"/>
                              <w:sz w:val="14"/>
                              <w:vertAlign w:val="baseline"/>
                            </w:rPr>
                            <w:t xml:space="preserve"> </w:t>
                          </w:r>
                          <w:r w:rsidDel="00000000" w:rsidR="00000000" w:rsidRPr="00000000">
                            <w:rPr>
                              <w:rFonts w:ascii="Arial" w:cs="Arial" w:eastAsia="Arial" w:hAnsi="Arial"/>
                              <w:b w:val="1"/>
                              <w:i w:val="0"/>
                              <w:smallCaps w:val="0"/>
                              <w:strike w:val="0"/>
                              <w:color w:val="999999"/>
                              <w:sz w:val="14"/>
                              <w:vertAlign w:val="baseline"/>
                            </w:rPr>
                            <w:t xml:space="preserve">www.smysluplnaskola.cz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139700</wp:posOffset>
              </wp:positionV>
              <wp:extent cx="1952625" cy="954405"/>
              <wp:effectExtent b="0" l="0" r="0" t="0"/>
              <wp:wrapNone/>
              <wp:docPr id="1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52625" cy="95440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3" style="position:absolute;width:696.35pt;height:435.3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 style="position:absolute;width:696.35pt;height:435.3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410F3B"/>
    <w:rPr>
      <w:sz w:val="24"/>
      <w:szCs w:val="24"/>
    </w:rPr>
  </w:style>
  <w:style w:type="paragraph" w:styleId="Nadpis3">
    <w:name w:val="heading 3"/>
    <w:basedOn w:val="Normln"/>
    <w:next w:val="Normln"/>
    <w:link w:val="Nadpis3Char"/>
    <w:qFormat w:val="1"/>
    <w:rsid w:val="00E53243"/>
    <w:pPr>
      <w:keepNext w:val="1"/>
      <w:spacing w:after="60" w:before="240"/>
      <w:outlineLvl w:val="2"/>
    </w:pPr>
    <w:rPr>
      <w:rFonts w:ascii="Arial" w:cs="Arial" w:hAnsi="Arial"/>
      <w:b w:val="1"/>
      <w:bCs w:val="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rsid w:val="00D30B7D"/>
    <w:pPr>
      <w:tabs>
        <w:tab w:val="center" w:pos="4536"/>
        <w:tab w:val="right" w:pos="9072"/>
      </w:tabs>
    </w:pPr>
  </w:style>
  <w:style w:type="paragraph" w:styleId="Zpat">
    <w:name w:val="footer"/>
    <w:basedOn w:val="Normln"/>
    <w:rsid w:val="00D30B7D"/>
    <w:pPr>
      <w:tabs>
        <w:tab w:val="center" w:pos="4536"/>
        <w:tab w:val="right" w:pos="9072"/>
      </w:tabs>
    </w:pPr>
  </w:style>
  <w:style w:type="character" w:styleId="Hypertextovodkaz">
    <w:name w:val="Hyperlink"/>
    <w:basedOn w:val="Standardnpsmoodstavce"/>
    <w:rsid w:val="00D30B7D"/>
    <w:rPr>
      <w:color w:val="0000ff"/>
      <w:u w:val="single"/>
    </w:rPr>
  </w:style>
  <w:style w:type="paragraph" w:styleId="Textbubliny">
    <w:name w:val="Balloon Text"/>
    <w:basedOn w:val="Normln"/>
    <w:semiHidden w:val="1"/>
    <w:rsid w:val="005B59E6"/>
    <w:rPr>
      <w:rFonts w:ascii="Tahoma" w:cs="Tahoma" w:hAnsi="Tahoma"/>
      <w:sz w:val="16"/>
      <w:szCs w:val="16"/>
    </w:rPr>
  </w:style>
  <w:style w:type="paragraph" w:styleId="Odstavecseseznamem">
    <w:name w:val="List Paragraph"/>
    <w:basedOn w:val="Normln"/>
    <w:uiPriority w:val="34"/>
    <w:qFormat w:val="1"/>
    <w:rsid w:val="00161DF2"/>
    <w:pPr>
      <w:spacing w:after="160" w:line="259" w:lineRule="auto"/>
      <w:ind w:left="720"/>
      <w:contextualSpacing w:val="1"/>
    </w:pPr>
    <w:rPr>
      <w:rFonts w:asciiTheme="minorHAnsi" w:cstheme="minorBidi" w:eastAsiaTheme="minorHAnsi" w:hAnsiTheme="minorHAnsi"/>
      <w:sz w:val="22"/>
      <w:szCs w:val="22"/>
      <w:lang w:eastAsia="en-US"/>
    </w:rPr>
  </w:style>
  <w:style w:type="character" w:styleId="Nadpis3Char" w:customStyle="1">
    <w:name w:val="Nadpis 3 Char"/>
    <w:basedOn w:val="Standardnpsmoodstavce"/>
    <w:link w:val="Nadpis3"/>
    <w:rsid w:val="00E53243"/>
    <w:rPr>
      <w:rFonts w:ascii="Arial" w:cs="Arial" w:hAnsi="Arial"/>
      <w:b w:val="1"/>
      <w:bCs w:val="1"/>
      <w:sz w:val="26"/>
      <w:szCs w:val="26"/>
    </w:rPr>
  </w:style>
  <w:style w:type="paragraph" w:styleId="Zkladntext">
    <w:name w:val="Body Text"/>
    <w:basedOn w:val="Normln"/>
    <w:link w:val="ZkladntextChar"/>
    <w:rsid w:val="00E53243"/>
    <w:pPr>
      <w:jc w:val="both"/>
    </w:pPr>
    <w:rPr>
      <w:i w:val="1"/>
      <w:iCs w:val="1"/>
    </w:rPr>
  </w:style>
  <w:style w:type="character" w:styleId="ZkladntextChar" w:customStyle="1">
    <w:name w:val="Základní text Char"/>
    <w:basedOn w:val="Standardnpsmoodstavce"/>
    <w:link w:val="Zkladntext"/>
    <w:rsid w:val="00E53243"/>
    <w:rPr>
      <w:i w:val="1"/>
      <w:i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BYtYjm9RwgTE0dzsdL/D6hJrqg==">AMUW2mXH5dHzZLcDaO+NgBwbxRFka/CMJWqi6FUuRrfCZWqBi52mTj5ABgOapCQ7ikx8f9QtFFE8XyH0hDmsIHo8YER3gP5tL4qQ8OkNjj3Ov+SYpPvsND4vwYuf2Lwho2sUbGZazKMg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2023-03-27T07:16:00Z</dcterms:created>
  <dc:creator>Honza</dc:creator>
</cp:coreProperties>
</file>