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483007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11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483007">
              <w:rPr>
                <w:rFonts w:ascii="Comic Sans MS" w:hAnsi="Comic Sans MS"/>
                <w:sz w:val="12"/>
                <w:szCs w:val="12"/>
              </w:rPr>
              <w:t>9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1</w:t>
            </w:r>
            <w:r w:rsidR="005E7AA0">
              <w:rPr>
                <w:rFonts w:ascii="Comic Sans MS" w:hAnsi="Comic Sans MS"/>
                <w:sz w:val="12"/>
                <w:szCs w:val="12"/>
              </w:rPr>
              <w:t>1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50F7B" w:rsidRPr="009E63F6">
              <w:rPr>
                <w:rFonts w:ascii="Comic Sans MS" w:hAnsi="Comic Sans MS"/>
                <w:sz w:val="12"/>
                <w:szCs w:val="12"/>
              </w:rPr>
              <w:t>1</w:t>
            </w:r>
            <w:r w:rsidR="00483007">
              <w:rPr>
                <w:rFonts w:ascii="Comic Sans MS" w:hAnsi="Comic Sans MS"/>
                <w:sz w:val="12"/>
                <w:szCs w:val="12"/>
              </w:rPr>
              <w:t>5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EC6F1D">
              <w:rPr>
                <w:rFonts w:ascii="Comic Sans MS" w:hAnsi="Comic Sans MS"/>
                <w:sz w:val="12"/>
                <w:szCs w:val="12"/>
              </w:rPr>
              <w:t xml:space="preserve"> </w:t>
            </w:r>
            <w:bookmarkStart w:id="0" w:name="_GoBack"/>
            <w:bookmarkEnd w:id="0"/>
            <w:r w:rsidR="00EC6F1D">
              <w:rPr>
                <w:rFonts w:ascii="Comic Sans MS" w:hAnsi="Comic Sans MS"/>
                <w:sz w:val="12"/>
                <w:szCs w:val="12"/>
              </w:rPr>
              <w:t>11.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 xml:space="preserve">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A0FB321" wp14:editId="0757D40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61142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5E7AA0" w:rsidRDefault="005E7AA0" w:rsidP="005E7A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Rozlišuji </w:t>
            </w:r>
            <w:r w:rsidR="00483007">
              <w:rPr>
                <w:rFonts w:ascii="Arial" w:hAnsi="Arial" w:cs="Arial"/>
                <w:sz w:val="20"/>
                <w:szCs w:val="20"/>
              </w:rPr>
              <w:t xml:space="preserve">psaní předpon s/z, z/ze, vz/vze. </w:t>
            </w:r>
            <w:r>
              <w:rPr>
                <w:rFonts w:ascii="Arial" w:hAnsi="Arial" w:cs="Arial"/>
                <w:sz w:val="20"/>
                <w:szCs w:val="20"/>
              </w:rPr>
              <w:t xml:space="preserve">Učebnice str. </w:t>
            </w:r>
            <w:r w:rsidR="00483007">
              <w:rPr>
                <w:rFonts w:ascii="Arial" w:hAnsi="Arial" w:cs="Arial"/>
                <w:sz w:val="20"/>
                <w:szCs w:val="20"/>
              </w:rPr>
              <w:t>27-29, 32/5</w:t>
            </w:r>
          </w:p>
          <w:p w:rsidR="00483007" w:rsidRDefault="00483007" w:rsidP="005E7A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si správné psaní slov </w:t>
            </w:r>
          </w:p>
          <w:p w:rsidR="00483007" w:rsidRDefault="00483007" w:rsidP="005E7A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skupinami bě/bje, pě, vě/vje, mě/mně. Učebnice str. 33 – 34.</w:t>
            </w:r>
          </w:p>
          <w:p w:rsidR="00F01C5A" w:rsidRDefault="00483007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str. </w:t>
            </w:r>
            <w:r w:rsidR="005E7AA0">
              <w:rPr>
                <w:rFonts w:ascii="Arial" w:hAnsi="Arial" w:cs="Arial"/>
                <w:sz w:val="20"/>
                <w:szCs w:val="20"/>
              </w:rPr>
              <w:t>24,</w:t>
            </w:r>
            <w:r>
              <w:rPr>
                <w:rFonts w:ascii="Arial" w:hAnsi="Arial" w:cs="Arial"/>
                <w:sz w:val="20"/>
                <w:szCs w:val="20"/>
              </w:rPr>
              <w:t xml:space="preserve">26, 27, </w:t>
            </w:r>
            <w:r w:rsidR="005E7AA0">
              <w:rPr>
                <w:rFonts w:ascii="Arial" w:hAnsi="Arial" w:cs="Arial"/>
                <w:sz w:val="20"/>
                <w:szCs w:val="20"/>
              </w:rPr>
              <w:t>28</w:t>
            </w:r>
          </w:p>
          <w:p w:rsidR="00F01C5A" w:rsidRDefault="00F01C5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Poslouchám příběh na pokračování.</w:t>
            </w:r>
          </w:p>
          <w:p w:rsidR="00F01C5A" w:rsidRPr="00B96D85" w:rsidRDefault="00F01C5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svou knihu.</w:t>
            </w:r>
          </w:p>
        </w:tc>
        <w:tc>
          <w:tcPr>
            <w:tcW w:w="3119" w:type="dxa"/>
            <w:vMerge w:val="restart"/>
          </w:tcPr>
          <w:p w:rsidR="00B376B6" w:rsidRDefault="0036073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B376B6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s vyjádřeným podmětem. </w:t>
            </w:r>
          </w:p>
          <w:p w:rsidR="00F01C5A" w:rsidRDefault="00F01C5A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4C6510" w:rsidRDefault="00B376B6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 svátek i počasí.</w:t>
            </w:r>
          </w:p>
          <w:p w:rsidR="00B467AA" w:rsidRDefault="00B467AA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Čtu si ve své knížce.</w:t>
            </w:r>
          </w:p>
          <w:p w:rsidR="00F01C5A" w:rsidRDefault="00F01C5A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Poslouchám čtený příběh.</w:t>
            </w:r>
          </w:p>
          <w:p w:rsidR="00360732" w:rsidRPr="00634003" w:rsidRDefault="0036073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Plním úkoly na GC.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4F6DDE9E" wp14:editId="4502379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011AFCFD" wp14:editId="03682FA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61806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4EFA01C6" wp14:editId="6822ECEA">
                  <wp:simplePos x="0" y="0"/>
                  <wp:positionH relativeFrom="column">
                    <wp:posOffset>216112</wp:posOffset>
                  </wp:positionH>
                  <wp:positionV relativeFrom="paragraph">
                    <wp:posOffset>312843</wp:posOffset>
                  </wp:positionV>
                  <wp:extent cx="600710" cy="539750"/>
                  <wp:effectExtent l="0" t="0" r="8890" b="0"/>
                  <wp:wrapTight wrapText="bothSides">
                    <wp:wrapPolygon edited="0">
                      <wp:start x="0" y="0"/>
                      <wp:lineTo x="0" y="20584"/>
                      <wp:lineTo x="21235" y="20584"/>
                      <wp:lineTo x="21235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360732" w:rsidRDefault="00F01C5A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se zlomky a p</w:t>
            </w:r>
            <w:r w:rsidR="00360732">
              <w:rPr>
                <w:rFonts w:ascii="Arial" w:hAnsi="Arial" w:cs="Arial"/>
                <w:b/>
                <w:sz w:val="20"/>
                <w:szCs w:val="20"/>
              </w:rPr>
              <w:t xml:space="preserve">oznávám desetinná čísla. </w:t>
            </w:r>
            <w:r>
              <w:rPr>
                <w:rFonts w:ascii="Arial" w:hAnsi="Arial" w:cs="Arial"/>
                <w:b/>
                <w:sz w:val="20"/>
                <w:szCs w:val="20"/>
              </w:rPr>
              <w:t>U 36 – 39</w:t>
            </w:r>
          </w:p>
          <w:p w:rsidR="00360732" w:rsidRDefault="00360732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Počítám s čísly do 1 000 000.</w:t>
            </w:r>
          </w:p>
          <w:p w:rsidR="00360732" w:rsidRDefault="00360732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Řeším slovní úlohy.</w:t>
            </w:r>
          </w:p>
          <w:p w:rsidR="00360732" w:rsidRDefault="00483007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Písemně násobím dvojciferným číslem (také indickým násobením)</w:t>
            </w:r>
            <w:r w:rsidR="00F01C5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0732" w:rsidRDefault="00360732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F01C5A">
              <w:rPr>
                <w:rFonts w:ascii="Arial" w:hAnsi="Arial" w:cs="Arial"/>
                <w:b/>
                <w:sz w:val="20"/>
                <w:szCs w:val="20"/>
              </w:rPr>
              <w:t>čebnice do strany 39</w:t>
            </w:r>
          </w:p>
          <w:p w:rsidR="00B376B6" w:rsidRDefault="00B376B6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1C5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F01C5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 přihlásím se do nového kurzu pomocí zadaného kódu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* vyhledám na internetu neznámý pojem </w:t>
            </w:r>
          </w:p>
        </w:tc>
        <w:tc>
          <w:tcPr>
            <w:tcW w:w="3119" w:type="dxa"/>
            <w:vMerge w:val="restart"/>
          </w:tcPr>
          <w:p w:rsidR="005778EF" w:rsidRPr="00F01C5A" w:rsidRDefault="00F31D0B" w:rsidP="006069B5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Doporučení k procvičování: </w:t>
            </w:r>
            <w:r w:rsidR="00634003" w:rsidRP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zada</w:t>
            </w:r>
            <w:r w:rsidRP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né úlohy na matika.in, umíme matematiku</w:t>
            </w:r>
            <w:r w:rsidR="004C35D6" w:rsidRP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, on-line procvičování</w:t>
            </w:r>
            <w:r w:rsid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,…..pracovní listy</w:t>
            </w:r>
          </w:p>
          <w:p w:rsidR="00B376B6" w:rsidRDefault="00B376B6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F31D0B" w:rsidRPr="00224E4C" w:rsidRDefault="0087374C" w:rsidP="00DC3A8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Pracuji si samostatně na zadaných pracovních listech. Mohu si samostatně plnit i úkoly v učebnici matematiky, kterým rozumím do strany 39.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1EE7C1C0" wp14:editId="3C0096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7D8A40FF" wp14:editId="3BEC7EA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B467AA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těla.</w:t>
            </w:r>
          </w:p>
          <w:p w:rsidR="0087374C" w:rsidRDefault="0087374C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Kůže – vnější ochrana našeho těla.</w:t>
            </w:r>
          </w:p>
          <w:p w:rsidR="0036073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</w:t>
            </w:r>
            <w:r w:rsidR="0087374C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87374C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073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87374C">
              <w:rPr>
                <w:rFonts w:ascii="Arial" w:hAnsi="Arial" w:cs="Arial"/>
                <w:sz w:val="20"/>
                <w:szCs w:val="20"/>
              </w:rPr>
              <w:t>6.</w:t>
            </w:r>
          </w:p>
          <w:p w:rsidR="00360732" w:rsidRPr="004F5712" w:rsidRDefault="006B65F6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Sleduji zadání na GC.</w:t>
            </w:r>
          </w:p>
        </w:tc>
        <w:tc>
          <w:tcPr>
            <w:tcW w:w="3119" w:type="dxa"/>
            <w:vMerge w:val="restart"/>
          </w:tcPr>
          <w:p w:rsidR="00360732" w:rsidRDefault="006B65F6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Přečtu si </w:t>
            </w:r>
            <w:r w:rsidR="0087374C">
              <w:rPr>
                <w:rFonts w:ascii="Arial" w:hAnsi="Arial" w:cs="Arial"/>
                <w:b/>
                <w:color w:val="00B050"/>
                <w:sz w:val="18"/>
                <w:szCs w:val="18"/>
              </w:rPr>
              <w:t>učebnici strana 10, 11 a přiložené materiály. Podívám se na zadaná videa. Vyzkouším si zadaná online procvičování.</w:t>
            </w:r>
          </w:p>
          <w:p w:rsidR="00360732" w:rsidRDefault="0087374C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>Vypracuji PS str. 6</w:t>
            </w:r>
            <w:r w:rsidR="006B65F6">
              <w:rPr>
                <w:rFonts w:ascii="Arial" w:hAnsi="Arial" w:cs="Arial"/>
                <w:b/>
                <w:color w:val="00B050"/>
                <w:sz w:val="18"/>
                <w:szCs w:val="18"/>
              </w:rPr>
              <w:t>.</w:t>
            </w:r>
          </w:p>
          <w:p w:rsidR="00360732" w:rsidRDefault="00360732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7AC2DA66" wp14:editId="20417B2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0B1F84EE" wp14:editId="533B638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2A0FA9" w:rsidRDefault="0087374C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Marie Terezie Josef II. a jejich významné reformy</w:t>
            </w:r>
            <w:r w:rsidR="006B65F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B65F6" w:rsidRDefault="006B6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 Společnost 1</w:t>
            </w:r>
            <w:r w:rsidR="0087374C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</w:t>
            </w:r>
            <w:r w:rsidR="0087374C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B65F6" w:rsidRDefault="006B6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Společnost </w:t>
            </w:r>
            <w:r w:rsidR="0087374C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7374C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B4F5A" w:rsidRDefault="008B4F5A" w:rsidP="0054757D">
            <w:pPr>
              <w:rPr>
                <w:rFonts w:ascii="Arial" w:hAnsi="Arial" w:cs="Arial"/>
                <w:sz w:val="20"/>
                <w:szCs w:val="20"/>
              </w:rPr>
            </w:pPr>
          </w:p>
          <w:p w:rsidR="008B4F5A" w:rsidRPr="004F5712" w:rsidRDefault="008B4F5A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Sleduji zadání na GC.</w:t>
            </w:r>
          </w:p>
        </w:tc>
        <w:tc>
          <w:tcPr>
            <w:tcW w:w="3119" w:type="dxa"/>
          </w:tcPr>
          <w:p w:rsidR="008B4F5A" w:rsidRDefault="008B4F5A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Přečtu si v učebnici informace o </w:t>
            </w:r>
            <w:r w:rsidR="0087374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Marii Terezii, Josefu II. a jejich reformách.</w:t>
            </w:r>
          </w:p>
          <w:p w:rsidR="0087374C" w:rsidRDefault="0087374C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zadaná videa a ukázky.</w:t>
            </w:r>
          </w:p>
          <w:p w:rsidR="0087374C" w:rsidRDefault="0087374C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Vyzkouším si zadané online procvičování.</w:t>
            </w:r>
          </w:p>
          <w:p w:rsidR="002A0FA9" w:rsidRPr="00D61FE0" w:rsidRDefault="0087374C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Vypracuji PS str. 10</w:t>
            </w:r>
            <w:r w:rsidR="008B4F5A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11</w:t>
            </w:r>
            <w:r w:rsidR="008B4F5A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2866B778" wp14:editId="0799469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1E36F4F1" wp14:editId="3D5F775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29210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4F5A" w:rsidRPr="008B4F5A">
              <w:rPr>
                <w:rFonts w:ascii="Arial" w:hAnsi="Arial" w:cs="Arial"/>
                <w:sz w:val="20"/>
                <w:szCs w:val="20"/>
              </w:rPr>
              <w:t>Posiluji a protahuji se s Vítkem.</w:t>
            </w:r>
            <w:r w:rsidR="00BC50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35FD2" w:rsidRPr="008B4F5A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7767" w:rsidRPr="008B7767">
              <w:rPr>
                <w:rFonts w:ascii="Arial" w:hAnsi="Arial" w:cs="Arial"/>
                <w:sz w:val="20"/>
                <w:szCs w:val="20"/>
              </w:rPr>
              <w:t>Podzimní tématika nebo výzva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6E3" w:rsidRPr="007306E3">
              <w:rPr>
                <w:rFonts w:ascii="Arial" w:hAnsi="Arial" w:cs="Arial"/>
                <w:sz w:val="20"/>
                <w:szCs w:val="20"/>
              </w:rPr>
              <w:t>Nachystám jednoduchou večeři pro celou rodinu</w:t>
            </w:r>
            <w:r w:rsidR="00AE23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7374C" w:rsidRPr="008B7767" w:rsidRDefault="00187E95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7767" w:rsidRPr="008B7767">
              <w:rPr>
                <w:rFonts w:ascii="Arial" w:hAnsi="Arial" w:cs="Arial"/>
                <w:sz w:val="20"/>
                <w:szCs w:val="20"/>
              </w:rPr>
              <w:t>Rozdělím poslouchané skladby na žánry</w:t>
            </w:r>
            <w:r w:rsidR="008B7767">
              <w:rPr>
                <w:rFonts w:ascii="Arial" w:hAnsi="Arial" w:cs="Arial"/>
                <w:sz w:val="20"/>
                <w:szCs w:val="20"/>
              </w:rPr>
              <w:t xml:space="preserve"> (vážná, lidová, moderní).</w:t>
            </w:r>
          </w:p>
          <w:p w:rsidR="00187E95" w:rsidRPr="00E1139B" w:rsidRDefault="00187E95" w:rsidP="007306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6E3">
              <w:rPr>
                <w:rFonts w:ascii="Arial" w:hAnsi="Arial" w:cs="Arial"/>
                <w:sz w:val="20"/>
                <w:szCs w:val="20"/>
              </w:rPr>
              <w:t>Samostatně si vypracovávám zadání, řeším úkoly, hledám způsoby, jak procvičovat učivo.</w:t>
            </w:r>
          </w:p>
        </w:tc>
        <w:tc>
          <w:tcPr>
            <w:tcW w:w="3119" w:type="dxa"/>
          </w:tcPr>
          <w:p w:rsidR="00AA1992" w:rsidRPr="0061393C" w:rsidRDefault="007306E3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Výzva: </w:t>
            </w:r>
            <w:r w:rsidR="00AE230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vytvoř si z menších stejných kamenů </w:t>
            </w:r>
            <w:r w:rsidR="008B776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piškvorkové hrací figurky (namaluj na ně kolečka a křížky), vyrob si látkový pytlík na tyto kameny a nakresli si na něj hrací pole, pak můžeš vyrazit s hrou i na výlet.</w:t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12727B35" wp14:editId="4CED6CF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52070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E2555E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E2555E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1712" behindDoc="1" locked="0" layoutInCell="1" allowOverlap="1" wp14:anchorId="4C8F9DAE" wp14:editId="3CA10A82">
            <wp:simplePos x="0" y="0"/>
            <wp:positionH relativeFrom="column">
              <wp:posOffset>5287035</wp:posOffset>
            </wp:positionH>
            <wp:positionV relativeFrom="paragraph">
              <wp:posOffset>866</wp:posOffset>
            </wp:positionV>
            <wp:extent cx="1142513" cy="1524000"/>
            <wp:effectExtent l="0" t="0" r="635" b="0"/>
            <wp:wrapTight wrapText="bothSides">
              <wp:wrapPolygon edited="0">
                <wp:start x="1441" y="0"/>
                <wp:lineTo x="0" y="540"/>
                <wp:lineTo x="0" y="21060"/>
                <wp:lineTo x="1441" y="21330"/>
                <wp:lineTo x="19811" y="21330"/>
                <wp:lineTo x="21252" y="21060"/>
                <wp:lineTo x="21252" y="540"/>
                <wp:lineTo x="19811" y="0"/>
                <wp:lineTo x="1441" y="0"/>
              </wp:wrapPolygon>
            </wp:wrapTight>
            <wp:docPr id="3" name="Obrázek 3" descr="C:\Users\Lucie\Downloads\IMG_20201105_1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\Downloads\IMG_20201105_161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13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3902E2" w:rsidRDefault="007D4DE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</w:t>
      </w:r>
      <w:r w:rsidR="008B7767">
        <w:rPr>
          <w:rFonts w:ascii="Arial" w:hAnsi="Arial" w:cs="Arial"/>
          <w:color w:val="17365D" w:themeColor="text2" w:themeShade="BF"/>
          <w:sz w:val="20"/>
          <w:szCs w:val="20"/>
        </w:rPr>
        <w:t>, díky za možnost, že mohu být děti on-line, i když se snažím, aby u obrazovky netrávily veškerý svůj čas. Námořníci se už výborně zaběhli se systémem GC, někde to občas trochu skřípe, ale to je spíš nastavením pracovní morálky, ale i to se stále zlepšuje. Jste všichni skvělí!!! Pokud máte Někdo (i</w:t>
      </w:r>
      <w:r w:rsidR="00E2555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8B7767">
        <w:rPr>
          <w:rFonts w:ascii="Arial" w:hAnsi="Arial" w:cs="Arial"/>
          <w:color w:val="17365D" w:themeColor="text2" w:themeShade="BF"/>
          <w:sz w:val="20"/>
          <w:szCs w:val="20"/>
        </w:rPr>
        <w:t>z řad rodičů, prarodičů, tet,….) nějaké dobré tipy a náměty a máte čas a chuť se o ně s námi podělit, budeme s Alicí moc rády.</w:t>
      </w:r>
      <w:r w:rsidR="00E2555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8C7DA1">
        <w:rPr>
          <w:rFonts w:ascii="Arial" w:hAnsi="Arial" w:cs="Arial"/>
          <w:color w:val="17365D" w:themeColor="text2" w:themeShade="BF"/>
          <w:sz w:val="20"/>
          <w:szCs w:val="20"/>
        </w:rPr>
        <w:t xml:space="preserve">Přeji nám všem </w:t>
      </w:r>
      <w:r w:rsidR="008B7767">
        <w:rPr>
          <w:rFonts w:ascii="Arial" w:hAnsi="Arial" w:cs="Arial"/>
          <w:color w:val="17365D" w:themeColor="text2" w:themeShade="BF"/>
          <w:sz w:val="20"/>
          <w:szCs w:val="20"/>
        </w:rPr>
        <w:t xml:space="preserve">další </w:t>
      </w:r>
      <w:r w:rsidR="008C7DA1">
        <w:rPr>
          <w:rFonts w:ascii="Arial" w:hAnsi="Arial" w:cs="Arial"/>
          <w:color w:val="17365D" w:themeColor="text2" w:themeShade="BF"/>
          <w:sz w:val="20"/>
          <w:szCs w:val="20"/>
        </w:rPr>
        <w:t xml:space="preserve">krásný podzimní týden.    </w:t>
      </w:r>
      <w:r w:rsidR="00E2555E">
        <w:rPr>
          <w:rFonts w:ascii="Arial" w:hAnsi="Arial" w:cs="Arial"/>
          <w:color w:val="17365D" w:themeColor="text2" w:themeShade="BF"/>
          <w:sz w:val="20"/>
          <w:szCs w:val="20"/>
        </w:rPr>
        <w:t>Lucka a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E615B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p w:rsidR="00E2555E" w:rsidRDefault="00E2555E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Strašilka ďábelská pana učitele Petra Tichého – cca 8 cm.</w:t>
      </w:r>
    </w:p>
    <w:sectPr w:rsidR="00E2555E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A55" w:rsidRDefault="00961A55" w:rsidP="00110E43">
      <w:pPr>
        <w:spacing w:after="0" w:line="240" w:lineRule="auto"/>
      </w:pPr>
      <w:r>
        <w:separator/>
      </w:r>
    </w:p>
  </w:endnote>
  <w:endnote w:type="continuationSeparator" w:id="0">
    <w:p w:rsidR="00961A55" w:rsidRDefault="00961A5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A55" w:rsidRDefault="00961A55" w:rsidP="00110E43">
      <w:pPr>
        <w:spacing w:after="0" w:line="240" w:lineRule="auto"/>
      </w:pPr>
      <w:r>
        <w:separator/>
      </w:r>
    </w:p>
  </w:footnote>
  <w:footnote w:type="continuationSeparator" w:id="0">
    <w:p w:rsidR="00961A55" w:rsidRDefault="00961A5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C09EC"/>
    <w:rsid w:val="004C35D6"/>
    <w:rsid w:val="004C506F"/>
    <w:rsid w:val="004C6510"/>
    <w:rsid w:val="004D3AC7"/>
    <w:rsid w:val="004E1CA6"/>
    <w:rsid w:val="004E1DC5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37"/>
    <w:rsid w:val="00BD2B0A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5309"/>
    <w:rsid w:val="00D723A1"/>
    <w:rsid w:val="00D8773F"/>
    <w:rsid w:val="00D87C37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6E64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D95BF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3F90B-67E4-40F8-A6A0-1441FF7D0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2020-11-06T16:30:00Z</cp:lastPrinted>
  <dcterms:created xsi:type="dcterms:W3CDTF">2020-11-06T16:42:00Z</dcterms:created>
  <dcterms:modified xsi:type="dcterms:W3CDTF">2020-11-06T16:42:00Z</dcterms:modified>
</cp:coreProperties>
</file>