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0" w:rsidRDefault="006F0622" w:rsidP="004A1022">
      <w:pPr>
        <w:jc w:val="center"/>
        <w:rPr>
          <w:rFonts w:ascii="BatangChe" w:eastAsia="BatangChe" w:hAnsi="BatangChe"/>
          <w:b/>
          <w:sz w:val="48"/>
          <w:szCs w:val="48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19</w:t>
      </w:r>
      <w:r w:rsidR="005768DD" w:rsidRPr="007D7910">
        <w:rPr>
          <w:rFonts w:ascii="BatangChe" w:eastAsia="BatangChe" w:hAnsi="BatangChe"/>
          <w:b/>
          <w:sz w:val="48"/>
          <w:szCs w:val="48"/>
          <w:u w:val="single"/>
        </w:rPr>
        <w:t>. TÝDENNÍ PLÁN</w:t>
      </w:r>
    </w:p>
    <w:p w:rsidR="007D7910" w:rsidRPr="007D7910" w:rsidRDefault="006F0622" w:rsidP="004A1022">
      <w:pPr>
        <w:jc w:val="center"/>
        <w:rPr>
          <w:rFonts w:ascii="BatangChe" w:eastAsia="BatangChe" w:hAnsi="BatangChe"/>
          <w:b/>
          <w:sz w:val="36"/>
          <w:u w:val="single"/>
        </w:rPr>
      </w:pPr>
      <w:proofErr w:type="gramStart"/>
      <w:r>
        <w:rPr>
          <w:rFonts w:ascii="BatangChe" w:eastAsia="BatangChe" w:hAnsi="BatangChe"/>
          <w:b/>
          <w:sz w:val="28"/>
          <w:szCs w:val="28"/>
          <w:u w:val="single"/>
        </w:rPr>
        <w:t>5.1.2015</w:t>
      </w:r>
      <w:proofErr w:type="gramEnd"/>
      <w:r>
        <w:rPr>
          <w:rFonts w:ascii="BatangChe" w:eastAsia="BatangChe" w:hAnsi="BatangChe"/>
          <w:b/>
          <w:sz w:val="28"/>
          <w:szCs w:val="28"/>
          <w:u w:val="single"/>
        </w:rPr>
        <w:t xml:space="preserve"> – 9.1.2015</w:t>
      </w:r>
    </w:p>
    <w:p w:rsidR="005768DD" w:rsidRPr="001931E9" w:rsidRDefault="005768DD" w:rsidP="005768DD">
      <w:pPr>
        <w:jc w:val="center"/>
        <w:rPr>
          <w:rFonts w:ascii="BatangChe" w:eastAsia="BatangChe" w:hAnsi="BatangChe"/>
          <w:b/>
          <w:sz w:val="28"/>
          <w:szCs w:val="28"/>
          <w:u w:val="single"/>
        </w:rPr>
      </w:pPr>
      <w:r w:rsidRPr="008C1E4C">
        <w:rPr>
          <w:rFonts w:ascii="BatangChe" w:eastAsia="BatangChe" w:hAnsi="BatangChe"/>
          <w:sz w:val="28"/>
          <w:szCs w:val="28"/>
          <w:highlight w:val="lightGray"/>
        </w:rPr>
        <w:t xml:space="preserve">Správný detektiv dodržuje pravidla slušného vystupování </w:t>
      </w:r>
      <w:r w:rsidR="004A1022">
        <w:rPr>
          <w:rFonts w:ascii="BatangChe" w:eastAsia="BatangChe" w:hAnsi="BatangChe"/>
          <w:sz w:val="28"/>
          <w:szCs w:val="28"/>
          <w:highlight w:val="lightGray"/>
        </w:rPr>
        <w:br/>
      </w:r>
      <w:r w:rsidR="00BA405E">
        <w:rPr>
          <w:rFonts w:ascii="BatangChe" w:eastAsia="BatangChe" w:hAnsi="BatangChe"/>
          <w:sz w:val="28"/>
          <w:szCs w:val="28"/>
          <w:highlight w:val="lightGray"/>
          <w:u w:val="single"/>
        </w:rPr>
        <w:t xml:space="preserve">při vyučování mluví </w:t>
      </w:r>
      <w:proofErr w:type="gramStart"/>
      <w:r w:rsidR="00BA405E">
        <w:rPr>
          <w:rFonts w:ascii="BatangChe" w:eastAsia="BatangChe" w:hAnsi="BatangChe"/>
          <w:sz w:val="28"/>
          <w:szCs w:val="28"/>
          <w:highlight w:val="lightGray"/>
          <w:u w:val="single"/>
        </w:rPr>
        <w:t>nahlas  a jen</w:t>
      </w:r>
      <w:proofErr w:type="gramEnd"/>
      <w:r w:rsidR="00BA405E">
        <w:rPr>
          <w:rFonts w:ascii="BatangChe" w:eastAsia="BatangChe" w:hAnsi="BatangChe"/>
          <w:sz w:val="28"/>
          <w:szCs w:val="28"/>
          <w:highlight w:val="lightGray"/>
          <w:u w:val="single"/>
        </w:rPr>
        <w:t xml:space="preserve"> jeden, o přestávce mluví potichu</w:t>
      </w:r>
      <w:r w:rsidR="003829E6" w:rsidRPr="001931E9">
        <w:rPr>
          <w:rFonts w:ascii="BatangChe" w:eastAsia="BatangChe" w:hAnsi="BatangChe"/>
          <w:sz w:val="28"/>
          <w:szCs w:val="28"/>
          <w:highlight w:val="lightGray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206"/>
        <w:gridCol w:w="6221"/>
        <w:gridCol w:w="1707"/>
      </w:tblGrid>
      <w:tr w:rsidR="008C1E4C" w:rsidRPr="00A3315D" w:rsidTr="003A7058">
        <w:tc>
          <w:tcPr>
            <w:tcW w:w="8897" w:type="dxa"/>
            <w:gridSpan w:val="3"/>
          </w:tcPr>
          <w:p w:rsidR="008C1E4C" w:rsidRPr="00A3315D" w:rsidRDefault="008C1E4C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br/>
            </w:r>
            <w:r w:rsidRPr="00A3315D">
              <w:rPr>
                <w:rFonts w:ascii="BatangChe" w:eastAsia="BatangChe" w:hAnsi="BatangChe"/>
                <w:b/>
              </w:rPr>
              <w:t>Po čem pátráme…</w:t>
            </w:r>
          </w:p>
        </w:tc>
        <w:tc>
          <w:tcPr>
            <w:tcW w:w="1707" w:type="dxa"/>
          </w:tcPr>
          <w:p w:rsidR="008C1E4C" w:rsidRPr="008176AA" w:rsidRDefault="008C1E4C" w:rsidP="003E4B2F">
            <w:pPr>
              <w:jc w:val="center"/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  <w:b/>
              </w:rPr>
              <w:t>Kde pátráme…</w:t>
            </w:r>
            <w:r>
              <w:rPr>
                <w:rFonts w:ascii="BatangChe" w:eastAsia="BatangChe" w:hAnsi="BatangChe"/>
                <w:b/>
              </w:rPr>
              <w:br/>
            </w:r>
            <w:r w:rsidRPr="008176AA">
              <w:rPr>
                <w:rFonts w:ascii="BatangChe" w:eastAsia="BatangChe" w:hAnsi="BatangChe"/>
                <w:sz w:val="14"/>
                <w:szCs w:val="14"/>
              </w:rPr>
              <w:t>pracovní učebnice=PU/ pracovní sešity=PS</w:t>
            </w:r>
          </w:p>
        </w:tc>
      </w:tr>
      <w:tr w:rsidR="0003499C" w:rsidRPr="00A3315D" w:rsidTr="008C1E4C">
        <w:trPr>
          <w:trHeight w:val="382"/>
        </w:trPr>
        <w:tc>
          <w:tcPr>
            <w:tcW w:w="1470" w:type="dxa"/>
            <w:vMerge w:val="restart"/>
          </w:tcPr>
          <w:p w:rsidR="005F4802" w:rsidRDefault="005F4802" w:rsidP="005F4802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5F4802" w:rsidRPr="00A3315D" w:rsidRDefault="005F4802" w:rsidP="005F4802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  <w:u w:val="single"/>
              </w:rPr>
            </w:pPr>
            <w:r w:rsidRPr="00FB61CC">
              <w:rPr>
                <w:rFonts w:ascii="BatangChe" w:eastAsia="BatangChe" w:hAnsi="BatangChe"/>
                <w:b/>
              </w:rPr>
              <w:t>ČESKÝ JAZYK</w:t>
            </w:r>
          </w:p>
          <w:p w:rsidR="005768DD" w:rsidRPr="00FB61CC" w:rsidRDefault="005F4802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68626</wp:posOffset>
                  </wp:positionH>
                  <wp:positionV relativeFrom="paragraph">
                    <wp:posOffset>69338</wp:posOffset>
                  </wp:positionV>
                  <wp:extent cx="708063" cy="649995"/>
                  <wp:effectExtent l="19050" t="0" r="0" b="0"/>
                  <wp:wrapNone/>
                  <wp:docPr id="7" name="obrázek 5" descr="C:\Users\Janicka\Desktop\24464993-det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:\Users\Janicka\Desktop\24464993-det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63" cy="64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" w:type="dxa"/>
            <w:shd w:val="clear" w:color="auto" w:fill="66FF99"/>
          </w:tcPr>
          <w:p w:rsidR="005768DD" w:rsidRPr="008176AA" w:rsidRDefault="005768DD" w:rsidP="003E4B2F">
            <w:pPr>
              <w:rPr>
                <w:rFonts w:ascii="BatangChe" w:eastAsia="BatangChe" w:hAnsi="BatangChe"/>
                <w:sz w:val="16"/>
                <w:szCs w:val="16"/>
              </w:rPr>
            </w:pPr>
            <w:r w:rsidRPr="008176AA">
              <w:rPr>
                <w:rFonts w:ascii="BatangChe" w:eastAsia="BatangChe" w:hAnsi="BatangChe"/>
                <w:sz w:val="16"/>
                <w:szCs w:val="16"/>
              </w:rPr>
              <w:t>mluvnice/</w:t>
            </w:r>
            <w:r w:rsidRPr="008176AA">
              <w:rPr>
                <w:rFonts w:ascii="BatangChe" w:eastAsia="BatangChe" w:hAnsi="BatangChe"/>
                <w:sz w:val="16"/>
                <w:szCs w:val="16"/>
              </w:rPr>
              <w:br/>
              <w:t>gramatika</w:t>
            </w:r>
          </w:p>
        </w:tc>
        <w:tc>
          <w:tcPr>
            <w:tcW w:w="6221" w:type="dxa"/>
            <w:shd w:val="clear" w:color="auto" w:fill="66FF99"/>
          </w:tcPr>
          <w:p w:rsidR="007204E5" w:rsidRDefault="006F0622" w:rsidP="007204E5">
            <w:pPr>
              <w:numPr>
                <w:ilvl w:val="0"/>
                <w:numId w:val="2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věta - </w:t>
            </w:r>
            <w:r w:rsidR="00894709">
              <w:rPr>
                <w:rFonts w:ascii="BatangChe" w:eastAsia="BatangChe" w:hAnsi="BatangChe"/>
              </w:rPr>
              <w:t>s</w:t>
            </w:r>
            <w:r w:rsidR="00C20480">
              <w:rPr>
                <w:rFonts w:ascii="BatangChe" w:eastAsia="BatangChe" w:hAnsi="BatangChe"/>
              </w:rPr>
              <w:t>lovo – slabika – hláska/písmeno</w:t>
            </w:r>
          </w:p>
          <w:p w:rsidR="00894709" w:rsidRPr="00C20480" w:rsidRDefault="007204E5" w:rsidP="007204E5">
            <w:pPr>
              <w:ind w:left="36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   STÁLE OPAKUJEME-PROCVIČUJEME </w:t>
            </w:r>
          </w:p>
          <w:p w:rsidR="007204E5" w:rsidRDefault="00BA405E" w:rsidP="007204E5">
            <w:pPr>
              <w:numPr>
                <w:ilvl w:val="0"/>
                <w:numId w:val="2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slovní význam</w:t>
            </w:r>
            <w:r w:rsidR="00D81E15">
              <w:rPr>
                <w:rFonts w:ascii="BatangChe" w:eastAsia="BatangChe" w:hAnsi="BatangChe"/>
              </w:rPr>
              <w:t>:</w:t>
            </w:r>
            <w:r w:rsidR="00DD6903">
              <w:rPr>
                <w:rFonts w:ascii="BatangChe" w:eastAsia="BatangChe" w:hAnsi="BatangChe"/>
              </w:rPr>
              <w:t xml:space="preserve"> slova nadřazená, podřazená, souřadná; slova protikladná, souznačná, souzvučná</w:t>
            </w:r>
            <w:r w:rsidR="00D81E15">
              <w:rPr>
                <w:rFonts w:ascii="BatangChe" w:eastAsia="BatangChe" w:hAnsi="BatangChe"/>
              </w:rPr>
              <w:t>; pořádek slov ve větě</w:t>
            </w:r>
          </w:p>
          <w:p w:rsidR="00DD6903" w:rsidRPr="00DD6903" w:rsidRDefault="007204E5" w:rsidP="007204E5">
            <w:pPr>
              <w:ind w:left="360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   STÁLE OPAKUJEME A PROCVIČUJEME</w:t>
            </w:r>
          </w:p>
          <w:p w:rsidR="00BA405E" w:rsidRDefault="00D81E15" w:rsidP="00DD6903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hláska </w:t>
            </w:r>
            <w:r w:rsidR="000F6718">
              <w:rPr>
                <w:rFonts w:ascii="BatangChe" w:eastAsia="BatangChe" w:hAnsi="BatangChe"/>
              </w:rPr>
              <w:t>– rozdělení hlásek</w:t>
            </w:r>
            <w:r w:rsidR="007204E5">
              <w:rPr>
                <w:rFonts w:ascii="BatangChe" w:eastAsia="BatangChe" w:hAnsi="BatangChe"/>
              </w:rPr>
              <w:t xml:space="preserve"> STÁLE OPAKUJEME-PROCVIČUJEME</w:t>
            </w:r>
          </w:p>
          <w:p w:rsidR="007204E5" w:rsidRPr="00DD6903" w:rsidRDefault="007204E5" w:rsidP="00DD6903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samohlásky krátké a dlouhé – správné psaní a výslovnost</w:t>
            </w:r>
          </w:p>
        </w:tc>
        <w:tc>
          <w:tcPr>
            <w:tcW w:w="1707" w:type="dxa"/>
            <w:vMerge w:val="restart"/>
            <w:shd w:val="clear" w:color="auto" w:fill="FFFF66"/>
          </w:tcPr>
          <w:p w:rsidR="002B5190" w:rsidRDefault="002B5190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B50A69" w:rsidRDefault="00B50A69" w:rsidP="00C43B55">
            <w:pPr>
              <w:rPr>
                <w:rFonts w:ascii="BatangChe" w:eastAsia="BatangChe" w:hAnsi="BatangChe"/>
              </w:rPr>
            </w:pPr>
          </w:p>
          <w:p w:rsidR="00B50A69" w:rsidRDefault="007204E5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B50A69" w:rsidRDefault="007204E5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PU </w:t>
            </w:r>
            <w:proofErr w:type="gramStart"/>
            <w:r>
              <w:rPr>
                <w:rFonts w:ascii="BatangChe" w:eastAsia="BatangChe" w:hAnsi="BatangChe"/>
              </w:rPr>
              <w:t>str.38</w:t>
            </w:r>
            <w:proofErr w:type="gramEnd"/>
            <w:r>
              <w:rPr>
                <w:rFonts w:ascii="BatangChe" w:eastAsia="BatangChe" w:hAnsi="BatangChe"/>
              </w:rPr>
              <w:t xml:space="preserve"> tabulka </w:t>
            </w:r>
          </w:p>
          <w:p w:rsidR="00894709" w:rsidRDefault="007204E5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 do str. 41</w:t>
            </w:r>
          </w:p>
          <w:p w:rsidR="007204E5" w:rsidRDefault="007204E5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PS do str. 32</w:t>
            </w:r>
          </w:p>
          <w:p w:rsidR="007204E5" w:rsidRDefault="007204E5" w:rsidP="00C43B55">
            <w:pPr>
              <w:rPr>
                <w:rFonts w:ascii="BatangChe" w:eastAsia="BatangChe" w:hAnsi="BatangChe"/>
              </w:rPr>
            </w:pPr>
          </w:p>
          <w:p w:rsidR="007204E5" w:rsidRDefault="007204E5" w:rsidP="00C43B55">
            <w:pPr>
              <w:rPr>
                <w:rFonts w:ascii="BatangChe" w:eastAsia="BatangChe" w:hAnsi="BatangChe"/>
              </w:rPr>
            </w:pPr>
          </w:p>
          <w:p w:rsidR="0003499C" w:rsidRPr="00A3315D" w:rsidRDefault="004A1022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</w:t>
            </w:r>
            <w:r w:rsidR="003829E6">
              <w:rPr>
                <w:rFonts w:ascii="BatangChe" w:eastAsia="BatangChe" w:hAnsi="BatangChe"/>
              </w:rPr>
              <w:t xml:space="preserve">ÍSANKA do </w:t>
            </w:r>
            <w:proofErr w:type="gramStart"/>
            <w:r w:rsidR="003829E6">
              <w:rPr>
                <w:rFonts w:ascii="BatangChe" w:eastAsia="BatangChe" w:hAnsi="BatangChe"/>
              </w:rPr>
              <w:t>str.</w:t>
            </w:r>
            <w:r w:rsidR="00B50A69">
              <w:rPr>
                <w:rFonts w:ascii="BatangChe" w:eastAsia="BatangChe" w:hAnsi="BatangChe"/>
              </w:rPr>
              <w:t>19</w:t>
            </w:r>
            <w:proofErr w:type="gramEnd"/>
            <w:r>
              <w:rPr>
                <w:rFonts w:ascii="BatangChe" w:eastAsia="BatangChe" w:hAnsi="BatangChe"/>
              </w:rPr>
              <w:br/>
            </w:r>
          </w:p>
        </w:tc>
      </w:tr>
      <w:tr w:rsidR="0003499C" w:rsidRPr="00A3315D" w:rsidTr="008C1E4C">
        <w:trPr>
          <w:trHeight w:val="42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čtení</w:t>
            </w:r>
          </w:p>
        </w:tc>
        <w:tc>
          <w:tcPr>
            <w:tcW w:w="6221" w:type="dxa"/>
            <w:shd w:val="clear" w:color="auto" w:fill="66FF99"/>
          </w:tcPr>
          <w:p w:rsidR="005768DD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plynulé čtení s por</w:t>
            </w:r>
            <w:r w:rsidR="004A1022">
              <w:rPr>
                <w:rFonts w:ascii="BatangChe" w:eastAsia="BatangChe" w:hAnsi="BatangChe"/>
              </w:rPr>
              <w:t>oz</w:t>
            </w:r>
            <w:r>
              <w:rPr>
                <w:rFonts w:ascii="BatangChe" w:eastAsia="BatangChe" w:hAnsi="BatangChe"/>
              </w:rPr>
              <w:t>uměním</w:t>
            </w:r>
          </w:p>
          <w:p w:rsidR="00C748B3" w:rsidRPr="000F6718" w:rsidRDefault="000F6718" w:rsidP="000F6718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příběh</w:t>
            </w:r>
            <w:r w:rsidR="007204E5">
              <w:rPr>
                <w:rFonts w:ascii="BatangChe" w:eastAsia="BatangChe" w:hAnsi="BatangChe"/>
              </w:rPr>
              <w:t xml:space="preserve">y 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BA405E">
        <w:trPr>
          <w:trHeight w:val="49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psaní</w:t>
            </w:r>
          </w:p>
        </w:tc>
        <w:tc>
          <w:tcPr>
            <w:tcW w:w="6221" w:type="dxa"/>
            <w:shd w:val="clear" w:color="auto" w:fill="66FF99"/>
          </w:tcPr>
          <w:p w:rsidR="00BA405E" w:rsidRPr="00BA405E" w:rsidRDefault="006E3E1C" w:rsidP="00BA405E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správné p</w:t>
            </w:r>
            <w:r w:rsidR="00BA405E">
              <w:rPr>
                <w:rFonts w:ascii="BatangChe" w:eastAsia="BatangChe" w:hAnsi="BatangChe"/>
              </w:rPr>
              <w:t>saní písmen tvarově si podobných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16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sloh</w:t>
            </w:r>
          </w:p>
        </w:tc>
        <w:tc>
          <w:tcPr>
            <w:tcW w:w="6221" w:type="dxa"/>
            <w:shd w:val="clear" w:color="auto" w:fill="66FF99"/>
          </w:tcPr>
          <w:p w:rsidR="00BA405E" w:rsidRPr="004D30D7" w:rsidRDefault="00B428BC" w:rsidP="004D30D7">
            <w:pPr>
              <w:pStyle w:val="Odstavecseseznamem"/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 w:rsidRPr="004D30D7">
              <w:rPr>
                <w:rFonts w:ascii="BatangChe" w:eastAsia="BatangChe" w:hAnsi="BatangChe"/>
              </w:rPr>
              <w:t>jak jsem prožil vánoční prázdniny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rPr>
          <w:trHeight w:val="316"/>
        </w:trPr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7B6374" w:rsidP="007B6374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416560</wp:posOffset>
                  </wp:positionV>
                  <wp:extent cx="704850" cy="485775"/>
                  <wp:effectExtent l="19050" t="0" r="0" b="0"/>
                  <wp:wrapNone/>
                  <wp:docPr id="8" name="obrázek 4" descr="C:\Users\Janicka\Desktop\stažený so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Janicka\Desktop\stažený so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E4C">
              <w:rPr>
                <w:rFonts w:ascii="BatangChe" w:eastAsia="BatangChe" w:hAnsi="BatangChe"/>
                <w:b/>
              </w:rPr>
              <w:br/>
            </w:r>
            <w:r w:rsidRPr="00FB61CC">
              <w:rPr>
                <w:rFonts w:ascii="BatangChe" w:eastAsia="BatangChe" w:hAnsi="BatangChe"/>
                <w:b/>
              </w:rPr>
              <w:t>MATEMATIKA</w:t>
            </w:r>
          </w:p>
        </w:tc>
        <w:tc>
          <w:tcPr>
            <w:tcW w:w="9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41744C" w:rsidRDefault="00B428BC" w:rsidP="004D30D7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sčítání a odčítání desítek do 100 (20+30, 90-50)</w:t>
            </w:r>
          </w:p>
          <w:p w:rsidR="00CF78C3" w:rsidRDefault="0041744C" w:rsidP="004D30D7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sčítání a odčítání jednotek od desítek (40+8, 60-9)</w:t>
            </w:r>
          </w:p>
          <w:p w:rsidR="00B428BC" w:rsidRDefault="00B428BC" w:rsidP="004D30D7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sčítání a odčítání </w:t>
            </w:r>
            <w:r w:rsidR="001E37A6">
              <w:rPr>
                <w:rFonts w:ascii="BatangChe" w:eastAsia="BatangChe" w:hAnsi="BatangChe"/>
              </w:rPr>
              <w:t xml:space="preserve">s přechodem desítky </w:t>
            </w:r>
            <w:r>
              <w:rPr>
                <w:rFonts w:ascii="BatangChe" w:eastAsia="BatangChe" w:hAnsi="BatangChe"/>
              </w:rPr>
              <w:t>do 50 (47+6, 32-6)</w:t>
            </w:r>
          </w:p>
          <w:p w:rsidR="000A03A0" w:rsidRPr="00B428BC" w:rsidRDefault="00B428BC" w:rsidP="004D30D7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matematická prostředí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FFF66"/>
          </w:tcPr>
          <w:p w:rsidR="00230F50" w:rsidRPr="00230F50" w:rsidRDefault="00B428BC" w:rsidP="004A1022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Pracovní listy</w:t>
            </w:r>
          </w:p>
          <w:p w:rsidR="005D63FC" w:rsidRPr="008C1E4C" w:rsidRDefault="00B428BC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PU/PS do str. 9</w:t>
            </w:r>
          </w:p>
        </w:tc>
      </w:tr>
      <w:tr w:rsidR="005768DD" w:rsidRPr="00A3315D" w:rsidTr="008C1E4C"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8C1E4C" w:rsidP="008C1E4C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144480</wp:posOffset>
                  </wp:positionH>
                  <wp:positionV relativeFrom="paragraph">
                    <wp:posOffset>257175</wp:posOffset>
                  </wp:positionV>
                  <wp:extent cx="528320" cy="571500"/>
                  <wp:effectExtent l="19050" t="0" r="5080" b="0"/>
                  <wp:wrapNone/>
                  <wp:docPr id="9" name="obrázek 3" descr="C:\Users\Janicka\Desktop\canstock8753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:\Users\Janicka\Desktop\canstock8753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8DD" w:rsidRPr="00FB61CC">
              <w:rPr>
                <w:rFonts w:ascii="BatangChe" w:eastAsia="BatangChe" w:hAnsi="BatangChe"/>
                <w:b/>
              </w:rPr>
              <w:t>PRVOUKA</w:t>
            </w:r>
          </w:p>
        </w:tc>
        <w:tc>
          <w:tcPr>
            <w:tcW w:w="9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7C005C" w:rsidRDefault="00376BFC" w:rsidP="004A1022">
            <w:pPr>
              <w:pStyle w:val="Odstavecseseznamem"/>
              <w:numPr>
                <w:ilvl w:val="0"/>
                <w:numId w:val="6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svátek Tří králů</w:t>
            </w:r>
          </w:p>
          <w:p w:rsidR="004D5744" w:rsidRPr="00277769" w:rsidRDefault="001E37A6" w:rsidP="00277769">
            <w:pPr>
              <w:pStyle w:val="Odstavecseseznamem"/>
              <w:numPr>
                <w:ilvl w:val="0"/>
                <w:numId w:val="6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zima – živočichové v zimě</w:t>
            </w:r>
          </w:p>
        </w:tc>
        <w:tc>
          <w:tcPr>
            <w:tcW w:w="1707" w:type="dxa"/>
            <w:shd w:val="clear" w:color="auto" w:fill="FFFF66"/>
          </w:tcPr>
          <w:p w:rsidR="00A12F5C" w:rsidRDefault="00A12F5C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</w:p>
          <w:p w:rsidR="001E37A6" w:rsidRPr="00C20480" w:rsidRDefault="001E37A6" w:rsidP="00E60A0B">
            <w:pPr>
              <w:rPr>
                <w:rFonts w:ascii="BatangChe" w:eastAsia="BatangChe" w:hAnsi="BatangChe"/>
                <w:sz w:val="16"/>
                <w:szCs w:val="16"/>
              </w:rPr>
            </w:pPr>
            <w:r>
              <w:rPr>
                <w:rFonts w:ascii="BatangChe" w:eastAsia="BatangChe" w:hAnsi="BatangChe"/>
                <w:sz w:val="16"/>
                <w:szCs w:val="16"/>
              </w:rPr>
              <w:t>PU str. 31-32</w:t>
            </w:r>
          </w:p>
        </w:tc>
      </w:tr>
    </w:tbl>
    <w:p w:rsidR="005768DD" w:rsidRDefault="005768DD" w:rsidP="005768DD">
      <w:pPr>
        <w:rPr>
          <w:rFonts w:ascii="BatangChe" w:eastAsia="BatangChe" w:hAnsi="BatangChe"/>
        </w:rPr>
      </w:pPr>
    </w:p>
    <w:p w:rsidR="004D30D7" w:rsidRDefault="004D30D7" w:rsidP="005768DD">
      <w:pPr>
        <w:rPr>
          <w:rFonts w:ascii="BatangChe" w:eastAsia="BatangChe" w:hAnsi="BatangChe"/>
        </w:rPr>
      </w:pPr>
    </w:p>
    <w:p w:rsidR="004D30D7" w:rsidRDefault="004D30D7" w:rsidP="005768DD">
      <w:pPr>
        <w:rPr>
          <w:rFonts w:ascii="BatangChe" w:eastAsia="BatangChe" w:hAnsi="BatangCh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481"/>
        <w:gridCol w:w="8653"/>
      </w:tblGrid>
      <w:tr w:rsidR="005768DD" w:rsidRPr="00A3315D" w:rsidTr="003E4B2F">
        <w:trPr>
          <w:trHeight w:val="345"/>
        </w:trPr>
        <w:tc>
          <w:tcPr>
            <w:tcW w:w="1470" w:type="dxa"/>
            <w:vMerge w:val="restart"/>
          </w:tcPr>
          <w:p w:rsidR="007B6374" w:rsidRDefault="007B6374" w:rsidP="007B6374">
            <w:pPr>
              <w:rPr>
                <w:rFonts w:ascii="BatangChe" w:eastAsia="BatangChe" w:hAnsi="BatangChe"/>
                <w:b/>
              </w:rPr>
            </w:pPr>
          </w:p>
          <w:p w:rsidR="005768DD" w:rsidRPr="00FB61CC" w:rsidRDefault="005768DD" w:rsidP="007B6374">
            <w:pPr>
              <w:rPr>
                <w:rFonts w:ascii="BatangChe" w:eastAsia="BatangChe" w:hAnsi="BatangChe"/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220980</wp:posOffset>
                  </wp:positionV>
                  <wp:extent cx="598170" cy="587375"/>
                  <wp:effectExtent l="19050" t="0" r="0" b="0"/>
                  <wp:wrapNone/>
                  <wp:docPr id="1" name="obrázek 2" descr="C:\Users\Janicka\Desktop\73d5c23570_62196149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Janicka\Desktop\73d5c23570_62196149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1CC">
              <w:rPr>
                <w:rFonts w:ascii="BatangChe" w:eastAsia="BatangChe" w:hAnsi="BatangChe"/>
                <w:b/>
              </w:rPr>
              <w:t>VÝCHOVY</w:t>
            </w:r>
          </w:p>
        </w:tc>
        <w:tc>
          <w:tcPr>
            <w:tcW w:w="481" w:type="dxa"/>
            <w:shd w:val="clear" w:color="auto" w:fill="CCFFFF"/>
          </w:tcPr>
          <w:p w:rsidR="005768DD" w:rsidRPr="00A3315D" w:rsidRDefault="005768DD" w:rsidP="003E4B2F">
            <w:pPr>
              <w:jc w:val="center"/>
              <w:rPr>
                <w:rFonts w:ascii="BatangChe" w:eastAsia="BatangChe" w:hAnsi="BatangChe"/>
              </w:rPr>
            </w:pPr>
            <w:r w:rsidRPr="008176AA">
              <w:rPr>
                <w:rFonts w:ascii="BatangChe" w:eastAsia="BatangChe" w:hAnsi="BatangChe"/>
                <w:b/>
              </w:rPr>
              <w:t>VV</w:t>
            </w:r>
          </w:p>
        </w:tc>
        <w:tc>
          <w:tcPr>
            <w:tcW w:w="8653" w:type="dxa"/>
            <w:shd w:val="clear" w:color="auto" w:fill="CCFFFF"/>
          </w:tcPr>
          <w:p w:rsidR="005768DD" w:rsidRPr="00A3315D" w:rsidRDefault="00B428BC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jak jsem strávil </w:t>
            </w:r>
            <w:r w:rsidR="004F6A90">
              <w:rPr>
                <w:rFonts w:ascii="BatangChe" w:eastAsia="BatangChe" w:hAnsi="BatangChe"/>
              </w:rPr>
              <w:t xml:space="preserve">Vánoce a </w:t>
            </w:r>
            <w:r>
              <w:rPr>
                <w:rFonts w:ascii="BatangChe" w:eastAsia="BatangChe" w:hAnsi="BatangChe"/>
              </w:rPr>
              <w:t>zimní prázdniny</w:t>
            </w:r>
            <w:r w:rsidR="001E37A6">
              <w:rPr>
                <w:rFonts w:ascii="BatangChe" w:eastAsia="BatangChe" w:hAnsi="BatangChe"/>
              </w:rPr>
              <w:t xml:space="preserve"> obrázkové vypravování</w:t>
            </w:r>
          </w:p>
        </w:tc>
      </w:tr>
      <w:tr w:rsidR="005768DD" w:rsidRPr="00A3315D" w:rsidTr="003E4B2F">
        <w:trPr>
          <w:trHeight w:val="478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HV</w:t>
            </w:r>
          </w:p>
        </w:tc>
        <w:tc>
          <w:tcPr>
            <w:tcW w:w="8653" w:type="dxa"/>
            <w:shd w:val="clear" w:color="auto" w:fill="CCFFFF"/>
          </w:tcPr>
          <w:p w:rsidR="003829E6" w:rsidRPr="00E05A94" w:rsidRDefault="001E37A6" w:rsidP="00E05A94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tříkrálová koleda</w:t>
            </w:r>
          </w:p>
        </w:tc>
      </w:tr>
      <w:tr w:rsidR="005768DD" w:rsidRPr="00A3315D" w:rsidTr="003E4B2F">
        <w:trPr>
          <w:trHeight w:val="372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P</w:t>
            </w:r>
            <w:r>
              <w:rPr>
                <w:rFonts w:ascii="BatangChe" w:eastAsia="BatangChe" w:hAnsi="BatangChe"/>
                <w:b/>
              </w:rPr>
              <w:t>Č</w:t>
            </w:r>
          </w:p>
        </w:tc>
        <w:tc>
          <w:tcPr>
            <w:tcW w:w="8653" w:type="dxa"/>
            <w:shd w:val="clear" w:color="auto" w:fill="CCFFFF"/>
          </w:tcPr>
          <w:p w:rsidR="00E751C3" w:rsidRPr="00277769" w:rsidRDefault="0087442C" w:rsidP="00277769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papírové postavičky Tří králů</w:t>
            </w:r>
          </w:p>
        </w:tc>
      </w:tr>
      <w:tr w:rsidR="005768DD" w:rsidRPr="00A3315D" w:rsidTr="00E05A94">
        <w:trPr>
          <w:trHeight w:val="416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TV</w:t>
            </w:r>
          </w:p>
        </w:tc>
        <w:tc>
          <w:tcPr>
            <w:tcW w:w="8653" w:type="dxa"/>
            <w:shd w:val="clear" w:color="auto" w:fill="CCFFFF"/>
          </w:tcPr>
          <w:p w:rsidR="005768DD" w:rsidRDefault="001E37A6" w:rsidP="00E05A94">
            <w:pPr>
              <w:pStyle w:val="Odstavecseseznamem"/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gymnastika</w:t>
            </w:r>
          </w:p>
          <w:p w:rsidR="00C20480" w:rsidRPr="001E37A6" w:rsidRDefault="000A03A0" w:rsidP="000A03A0">
            <w:pPr>
              <w:pStyle w:val="Odstavecseseznamem"/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plavání</w:t>
            </w:r>
          </w:p>
        </w:tc>
      </w:tr>
    </w:tbl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4D30D7" w:rsidRPr="00ED18A8" w:rsidTr="004D30D7">
        <w:tc>
          <w:tcPr>
            <w:tcW w:w="10606" w:type="dxa"/>
            <w:shd w:val="clear" w:color="auto" w:fill="FF99FF"/>
          </w:tcPr>
          <w:p w:rsidR="004D30D7" w:rsidRPr="00ED18A8" w:rsidRDefault="004D30D7" w:rsidP="004D30D7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>
              <w:rPr>
                <w:rFonts w:ascii="BatangChe" w:eastAsia="BatangChe" w:hAnsi="BatangChe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84455</wp:posOffset>
                  </wp:positionV>
                  <wp:extent cx="548005" cy="838200"/>
                  <wp:effectExtent l="19050" t="0" r="4445" b="0"/>
                  <wp:wrapNone/>
                  <wp:docPr id="3" name="obrázek 1" descr="C:\Users\Janick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Janick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8A8">
              <w:rPr>
                <w:rFonts w:ascii="BatangChe" w:eastAsia="BatangChe" w:hAnsi="BatangChe"/>
                <w:b/>
                <w:sz w:val="28"/>
                <w:szCs w:val="28"/>
              </w:rPr>
              <w:t>DETEKTIVNÍ ÚKOL</w:t>
            </w:r>
          </w:p>
        </w:tc>
      </w:tr>
      <w:tr w:rsidR="004D30D7" w:rsidRPr="00ED18A8" w:rsidTr="004D30D7">
        <w:tc>
          <w:tcPr>
            <w:tcW w:w="10606" w:type="dxa"/>
            <w:shd w:val="clear" w:color="auto" w:fill="FF99FF"/>
          </w:tcPr>
          <w:p w:rsidR="004D30D7" w:rsidRPr="007B6374" w:rsidRDefault="004D30D7" w:rsidP="004D30D7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Úkol najdeš v krabičce pod jezdící tabulí vedle dveří.</w:t>
            </w:r>
          </w:p>
        </w:tc>
      </w:tr>
    </w:tbl>
    <w:p w:rsidR="005768DD" w:rsidRPr="00A3315D" w:rsidRDefault="00F44372" w:rsidP="00F44372">
      <w:pPr>
        <w:tabs>
          <w:tab w:val="left" w:pos="9465"/>
        </w:tabs>
        <w:rPr>
          <w:rFonts w:ascii="BatangChe" w:eastAsia="BatangChe" w:hAnsi="BatangChe"/>
        </w:rPr>
      </w:pPr>
      <w:r>
        <w:rPr>
          <w:rFonts w:ascii="BatangChe" w:eastAsia="BatangChe" w:hAnsi="BatangChe"/>
        </w:rPr>
        <w:tab/>
      </w:r>
    </w:p>
    <w:tbl>
      <w:tblPr>
        <w:tblStyle w:val="Mkatabulky"/>
        <w:tblW w:w="10692" w:type="dxa"/>
        <w:tblLook w:val="04A0"/>
      </w:tblPr>
      <w:tblGrid>
        <w:gridCol w:w="10682"/>
        <w:gridCol w:w="10"/>
      </w:tblGrid>
      <w:tr w:rsidR="003B0CA6" w:rsidRPr="007D7910" w:rsidTr="003B0CA6">
        <w:tc>
          <w:tcPr>
            <w:tcW w:w="10692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B0CA6" w:rsidRDefault="003B0CA6" w:rsidP="003B0CA6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7D7910">
              <w:rPr>
                <w:rFonts w:ascii="BatangChe" w:eastAsia="BatangChe" w:hAnsi="BatangChe"/>
                <w:b/>
                <w:sz w:val="28"/>
                <w:szCs w:val="28"/>
              </w:rPr>
              <w:t>INFORMACE</w:t>
            </w:r>
          </w:p>
          <w:p w:rsidR="003B0CA6" w:rsidRPr="007D7910" w:rsidRDefault="003B0CA6" w:rsidP="003B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910" w:rsidTr="003B0CA6">
        <w:trPr>
          <w:gridAfter w:val="1"/>
          <w:wAfter w:w="10" w:type="dxa"/>
        </w:trPr>
        <w:tc>
          <w:tcPr>
            <w:tcW w:w="10682" w:type="dxa"/>
          </w:tcPr>
          <w:p w:rsidR="00873EF3" w:rsidRDefault="00873EF3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Přeji všem dětem a jejich rodičům pohodový rok 2015 plný školních i osobních úspěchů.</w:t>
            </w:r>
          </w:p>
          <w:p w:rsidR="009521FE" w:rsidRDefault="00277769" w:rsidP="00F70142">
            <w:pPr>
              <w:spacing w:line="360" w:lineRule="auto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</w:rPr>
              <w:t xml:space="preserve">Ve </w:t>
            </w:r>
            <w:r w:rsidR="009521FE" w:rsidRPr="009521FE">
              <w:rPr>
                <w:rFonts w:ascii="BatangChe" w:eastAsia="BatangChe" w:hAnsi="BatangChe"/>
              </w:rPr>
              <w:t>třídě si stále předáváme</w:t>
            </w:r>
            <w:r w:rsidR="009521FE">
              <w:rPr>
                <w:rFonts w:ascii="BatangChe" w:eastAsia="BatangChe" w:hAnsi="BatangChe"/>
                <w:b/>
              </w:rPr>
              <w:t xml:space="preserve"> VŠI. </w:t>
            </w:r>
            <w:r w:rsidR="009521FE" w:rsidRPr="009521FE">
              <w:rPr>
                <w:rFonts w:ascii="BatangChe" w:eastAsia="BatangChe" w:hAnsi="BatangChe"/>
              </w:rPr>
              <w:t>Prosím všechny rodiče, aby denně dětem kontrolovali hlavy a v případě nálezu ihned likvidovali, abychom tak, zmenšili možnost přenosu.</w:t>
            </w:r>
            <w:r w:rsidR="009521FE">
              <w:rPr>
                <w:rFonts w:ascii="BatangChe" w:eastAsia="BatangChe" w:hAnsi="BatangChe"/>
              </w:rPr>
              <w:t xml:space="preserve"> Děkuji.</w:t>
            </w:r>
          </w:p>
          <w:p w:rsidR="009521FE" w:rsidRDefault="004D30D7" w:rsidP="00873EF3">
            <w:pPr>
              <w:spacing w:line="360" w:lineRule="auto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t xml:space="preserve">V pátek </w:t>
            </w:r>
            <w:r w:rsidR="00873EF3">
              <w:rPr>
                <w:rFonts w:ascii="BatangChe" w:eastAsia="BatangChe" w:hAnsi="BatangChe"/>
                <w:b/>
              </w:rPr>
              <w:t>9. ledna 2015</w:t>
            </w:r>
            <w:r>
              <w:rPr>
                <w:rFonts w:ascii="BatangChe" w:eastAsia="BatangChe" w:hAnsi="BatangChe"/>
                <w:b/>
              </w:rPr>
              <w:t xml:space="preserve"> </w:t>
            </w:r>
            <w:r w:rsidR="00873EF3">
              <w:rPr>
                <w:rFonts w:ascii="BatangChe" w:eastAsia="BatangChe" w:hAnsi="BatangChe"/>
                <w:b/>
              </w:rPr>
              <w:t xml:space="preserve">pokračujeme v plavání. </w:t>
            </w:r>
          </w:p>
          <w:p w:rsidR="003931EC" w:rsidRDefault="003931EC" w:rsidP="00873EF3">
            <w:pPr>
              <w:spacing w:line="360" w:lineRule="auto"/>
              <w:rPr>
                <w:rFonts w:ascii="BatangChe" w:eastAsia="BatangChe" w:hAnsi="BatangChe"/>
              </w:rPr>
            </w:pPr>
            <w:r w:rsidRPr="003931EC">
              <w:rPr>
                <w:rFonts w:ascii="BatangChe" w:eastAsia="BatangChe" w:hAnsi="BatangChe"/>
              </w:rPr>
              <w:t xml:space="preserve">Vyučování v prvním pololetí bude ukončeno ve čtvrtek 29. ledna 2015 – rozdání </w:t>
            </w:r>
            <w:r w:rsidRPr="004D30D7">
              <w:rPr>
                <w:rFonts w:ascii="BatangChe" w:eastAsia="BatangChe" w:hAnsi="BatangChe"/>
                <w:b/>
              </w:rPr>
              <w:t>pololetního vysvědčení</w:t>
            </w:r>
            <w:r w:rsidRPr="003931EC">
              <w:rPr>
                <w:rFonts w:ascii="BatangChe" w:eastAsia="BatangChe" w:hAnsi="BatangChe"/>
              </w:rPr>
              <w:t>.</w:t>
            </w:r>
          </w:p>
          <w:p w:rsidR="003931EC" w:rsidRDefault="003931EC" w:rsidP="00873EF3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V pátek 30. ledna 2015 jsou jednodenní </w:t>
            </w:r>
            <w:r w:rsidRPr="004D30D7">
              <w:rPr>
                <w:rFonts w:ascii="BatangChe" w:eastAsia="BatangChe" w:hAnsi="BatangChe"/>
                <w:b/>
              </w:rPr>
              <w:t>pololetní prázdniny</w:t>
            </w:r>
            <w:r>
              <w:rPr>
                <w:rFonts w:ascii="BatangChe" w:eastAsia="BatangChe" w:hAnsi="BatangChe"/>
              </w:rPr>
              <w:t>. Vyučování ve druhém pololetí začne v pondělí 2. února 2015 v 7:55 hodin.</w:t>
            </w:r>
          </w:p>
          <w:p w:rsidR="00D37AC7" w:rsidRDefault="00D37AC7" w:rsidP="00873EF3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V úterý 17. února 2015 se v tělocvičně školy koná </w:t>
            </w:r>
            <w:r w:rsidRPr="004D30D7">
              <w:rPr>
                <w:rFonts w:ascii="BatangChe" w:eastAsia="BatangChe" w:hAnsi="BatangChe"/>
                <w:b/>
              </w:rPr>
              <w:t>MASOPUSTNÍ ODPOLEDNE</w:t>
            </w:r>
            <w:r>
              <w:rPr>
                <w:rFonts w:ascii="BatangChe" w:eastAsia="BatangChe" w:hAnsi="BatangChe"/>
              </w:rPr>
              <w:t>.</w:t>
            </w:r>
          </w:p>
          <w:p w:rsidR="003931EC" w:rsidRDefault="003931EC" w:rsidP="00873EF3">
            <w:pPr>
              <w:spacing w:line="360" w:lineRule="auto"/>
              <w:rPr>
                <w:rFonts w:ascii="BatangChe" w:eastAsia="BatangChe" w:hAnsi="BatangChe"/>
              </w:rPr>
            </w:pPr>
            <w:r w:rsidRPr="004D30D7">
              <w:rPr>
                <w:rFonts w:ascii="BatangChe" w:eastAsia="BatangChe" w:hAnsi="BatangChe"/>
                <w:b/>
              </w:rPr>
              <w:t>Jarní prázdniny</w:t>
            </w:r>
            <w:r w:rsidR="004D30D7">
              <w:rPr>
                <w:rFonts w:ascii="BatangChe" w:eastAsia="BatangChe" w:hAnsi="BatangChe"/>
              </w:rPr>
              <w:t xml:space="preserve"> </w:t>
            </w:r>
            <w:r w:rsidR="00D37AC7">
              <w:rPr>
                <w:rFonts w:ascii="BatangChe" w:eastAsia="BatangChe" w:hAnsi="BatangChe"/>
              </w:rPr>
              <w:t xml:space="preserve">pro Prahu 8 </w:t>
            </w:r>
            <w:r w:rsidR="00277769">
              <w:rPr>
                <w:rFonts w:ascii="BatangChe" w:eastAsia="BatangChe" w:hAnsi="BatangChe"/>
              </w:rPr>
              <w:t>jsou v termínu od</w:t>
            </w:r>
            <w:r w:rsidR="004D30D7">
              <w:rPr>
                <w:rFonts w:ascii="BatangChe" w:eastAsia="BatangChe" w:hAnsi="BatangChe"/>
              </w:rPr>
              <w:t xml:space="preserve"> 2. března do </w:t>
            </w:r>
            <w:r w:rsidR="00D37AC7">
              <w:rPr>
                <w:rFonts w:ascii="BatangChe" w:eastAsia="BatangChe" w:hAnsi="BatangChe"/>
              </w:rPr>
              <w:t>8. března 2015.</w:t>
            </w:r>
          </w:p>
          <w:p w:rsidR="00FD00CB" w:rsidRDefault="00FD00CB" w:rsidP="00D37AC7">
            <w:pPr>
              <w:spacing w:line="360" w:lineRule="auto"/>
              <w:rPr>
                <w:rFonts w:ascii="BatangChe" w:eastAsia="BatangChe" w:hAnsi="BatangChe"/>
              </w:rPr>
            </w:pPr>
            <w:r w:rsidRPr="004D30D7">
              <w:rPr>
                <w:rFonts w:ascii="BatangChe" w:eastAsia="BatangChe" w:hAnsi="BatangChe"/>
                <w:b/>
              </w:rPr>
              <w:t>Škola v přírodě</w:t>
            </w:r>
            <w:r>
              <w:rPr>
                <w:rFonts w:ascii="BatangChe" w:eastAsia="BatangChe" w:hAnsi="BatangChe"/>
              </w:rPr>
              <w:t xml:space="preserve"> proběhne pravděpodobně poslední květnový týden</w:t>
            </w:r>
            <w:r w:rsidR="00D37AC7">
              <w:rPr>
                <w:rFonts w:ascii="BatangChe" w:eastAsia="BatangChe" w:hAnsi="BatangChe"/>
              </w:rPr>
              <w:t xml:space="preserve"> (od pátku do pátku).</w:t>
            </w:r>
          </w:p>
          <w:p w:rsidR="00D37AC7" w:rsidRPr="003931EC" w:rsidRDefault="00D37AC7" w:rsidP="00D37AC7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Blíží se termín (třídní kolo začátek února) </w:t>
            </w:r>
            <w:r w:rsidRPr="004D30D7">
              <w:rPr>
                <w:rFonts w:ascii="BatangChe" w:eastAsia="BatangChe" w:hAnsi="BatangChe"/>
                <w:b/>
              </w:rPr>
              <w:t>recitační soutěže</w:t>
            </w:r>
            <w:r>
              <w:rPr>
                <w:rFonts w:ascii="BatangChe" w:eastAsia="BatangChe" w:hAnsi="BatangChe"/>
              </w:rPr>
              <w:t xml:space="preserve">. Proto prosím pomozte dětem hledat básničku, která se by se jim líbila dětské knihy básniček, časopisy, …). Mohou si samozřejmě přijít pro básničku ke mně. Ale jsou to druháci a mohou si vybrat básničku podle svého vkusu s vaší pomocí. Básnička musí mít 4 a více slok, sloka musí mít 4 a více veršů. </w:t>
            </w:r>
            <w:bookmarkStart w:id="0" w:name="_GoBack"/>
            <w:bookmarkEnd w:id="0"/>
          </w:p>
        </w:tc>
      </w:tr>
    </w:tbl>
    <w:p w:rsidR="005768DD" w:rsidRDefault="005768DD" w:rsidP="005768DD"/>
    <w:p w:rsidR="007F046F" w:rsidRDefault="007F046F"/>
    <w:sectPr w:rsidR="007F046F" w:rsidSect="0057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8E7"/>
    <w:multiLevelType w:val="hybridMultilevel"/>
    <w:tmpl w:val="6C1014BC"/>
    <w:lvl w:ilvl="0" w:tplc="88C6733E">
      <w:numFmt w:val="bullet"/>
      <w:lvlText w:val="-"/>
      <w:lvlJc w:val="left"/>
      <w:pPr>
        <w:ind w:left="223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A07F01"/>
    <w:multiLevelType w:val="hybridMultilevel"/>
    <w:tmpl w:val="4ACABB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6C6A"/>
    <w:multiLevelType w:val="hybridMultilevel"/>
    <w:tmpl w:val="CD9A1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3089"/>
    <w:multiLevelType w:val="hybridMultilevel"/>
    <w:tmpl w:val="5AFAA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0C47"/>
    <w:multiLevelType w:val="hybridMultilevel"/>
    <w:tmpl w:val="49FCD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047D"/>
    <w:multiLevelType w:val="hybridMultilevel"/>
    <w:tmpl w:val="7DAC96E2"/>
    <w:lvl w:ilvl="0" w:tplc="81309C9C">
      <w:numFmt w:val="bullet"/>
      <w:lvlText w:val="-"/>
      <w:lvlJc w:val="left"/>
      <w:pPr>
        <w:ind w:left="301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6">
    <w:nsid w:val="237E4D1B"/>
    <w:multiLevelType w:val="hybridMultilevel"/>
    <w:tmpl w:val="620E2A8A"/>
    <w:lvl w:ilvl="0" w:tplc="04767524">
      <w:numFmt w:val="bullet"/>
      <w:lvlText w:val="-"/>
      <w:lvlJc w:val="left"/>
      <w:pPr>
        <w:ind w:left="124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7C370F07"/>
    <w:multiLevelType w:val="hybridMultilevel"/>
    <w:tmpl w:val="047440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73F46"/>
    <w:multiLevelType w:val="hybridMultilevel"/>
    <w:tmpl w:val="4920DE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8DD"/>
    <w:rsid w:val="000137A0"/>
    <w:rsid w:val="00015751"/>
    <w:rsid w:val="0003499C"/>
    <w:rsid w:val="000379CA"/>
    <w:rsid w:val="0005075E"/>
    <w:rsid w:val="000523AC"/>
    <w:rsid w:val="00054B8F"/>
    <w:rsid w:val="0007154C"/>
    <w:rsid w:val="00082123"/>
    <w:rsid w:val="000A03A0"/>
    <w:rsid w:val="000C70F1"/>
    <w:rsid w:val="000F6718"/>
    <w:rsid w:val="00121A40"/>
    <w:rsid w:val="001444E7"/>
    <w:rsid w:val="00150A2B"/>
    <w:rsid w:val="0019026F"/>
    <w:rsid w:val="001931E9"/>
    <w:rsid w:val="001A0A9C"/>
    <w:rsid w:val="001B7A21"/>
    <w:rsid w:val="001E37A6"/>
    <w:rsid w:val="0021361C"/>
    <w:rsid w:val="00230F50"/>
    <w:rsid w:val="00235070"/>
    <w:rsid w:val="00277769"/>
    <w:rsid w:val="002B5190"/>
    <w:rsid w:val="002F7C58"/>
    <w:rsid w:val="00310870"/>
    <w:rsid w:val="00312FCC"/>
    <w:rsid w:val="0035568F"/>
    <w:rsid w:val="00376BFC"/>
    <w:rsid w:val="003829E6"/>
    <w:rsid w:val="003839BC"/>
    <w:rsid w:val="00384036"/>
    <w:rsid w:val="003931EC"/>
    <w:rsid w:val="003B0CA6"/>
    <w:rsid w:val="003C614B"/>
    <w:rsid w:val="003E1580"/>
    <w:rsid w:val="0041744C"/>
    <w:rsid w:val="0042248A"/>
    <w:rsid w:val="00465DC6"/>
    <w:rsid w:val="00475DD0"/>
    <w:rsid w:val="004A1022"/>
    <w:rsid w:val="004D1189"/>
    <w:rsid w:val="004D30D7"/>
    <w:rsid w:val="004D5744"/>
    <w:rsid w:val="004E2F46"/>
    <w:rsid w:val="004E69DB"/>
    <w:rsid w:val="004F6A90"/>
    <w:rsid w:val="004F7418"/>
    <w:rsid w:val="00502117"/>
    <w:rsid w:val="005633E5"/>
    <w:rsid w:val="005768DD"/>
    <w:rsid w:val="00591E53"/>
    <w:rsid w:val="005D63FC"/>
    <w:rsid w:val="005E693D"/>
    <w:rsid w:val="005F4802"/>
    <w:rsid w:val="006522AD"/>
    <w:rsid w:val="006847C4"/>
    <w:rsid w:val="00693C12"/>
    <w:rsid w:val="006E3BCD"/>
    <w:rsid w:val="006E3E1C"/>
    <w:rsid w:val="006E68A6"/>
    <w:rsid w:val="006F0622"/>
    <w:rsid w:val="006F7B48"/>
    <w:rsid w:val="007204E5"/>
    <w:rsid w:val="00725C9F"/>
    <w:rsid w:val="00743683"/>
    <w:rsid w:val="007966BA"/>
    <w:rsid w:val="007B6374"/>
    <w:rsid w:val="007C005C"/>
    <w:rsid w:val="007D7788"/>
    <w:rsid w:val="007D7910"/>
    <w:rsid w:val="007E373A"/>
    <w:rsid w:val="007F046F"/>
    <w:rsid w:val="00840DE0"/>
    <w:rsid w:val="0085253C"/>
    <w:rsid w:val="00861ACA"/>
    <w:rsid w:val="00873EF3"/>
    <w:rsid w:val="0087442C"/>
    <w:rsid w:val="008774E8"/>
    <w:rsid w:val="00894709"/>
    <w:rsid w:val="008C1E4C"/>
    <w:rsid w:val="00903408"/>
    <w:rsid w:val="0093571E"/>
    <w:rsid w:val="0094205E"/>
    <w:rsid w:val="009521FE"/>
    <w:rsid w:val="00967AD7"/>
    <w:rsid w:val="00972553"/>
    <w:rsid w:val="00992FE9"/>
    <w:rsid w:val="009E1870"/>
    <w:rsid w:val="009E44C1"/>
    <w:rsid w:val="009F5514"/>
    <w:rsid w:val="00A0475C"/>
    <w:rsid w:val="00A12F5C"/>
    <w:rsid w:val="00A66C42"/>
    <w:rsid w:val="00AC146A"/>
    <w:rsid w:val="00AE6C04"/>
    <w:rsid w:val="00B10083"/>
    <w:rsid w:val="00B306F3"/>
    <w:rsid w:val="00B428BC"/>
    <w:rsid w:val="00B50A69"/>
    <w:rsid w:val="00B55FF0"/>
    <w:rsid w:val="00BA405E"/>
    <w:rsid w:val="00BB585E"/>
    <w:rsid w:val="00BB783E"/>
    <w:rsid w:val="00BC3505"/>
    <w:rsid w:val="00C11DB0"/>
    <w:rsid w:val="00C20480"/>
    <w:rsid w:val="00C229F9"/>
    <w:rsid w:val="00C43B55"/>
    <w:rsid w:val="00C748B3"/>
    <w:rsid w:val="00C9443C"/>
    <w:rsid w:val="00CD57A8"/>
    <w:rsid w:val="00CE4E05"/>
    <w:rsid w:val="00CF78C3"/>
    <w:rsid w:val="00D1086B"/>
    <w:rsid w:val="00D16B64"/>
    <w:rsid w:val="00D364C8"/>
    <w:rsid w:val="00D37AC7"/>
    <w:rsid w:val="00D77FBA"/>
    <w:rsid w:val="00D81E15"/>
    <w:rsid w:val="00D83079"/>
    <w:rsid w:val="00D9180B"/>
    <w:rsid w:val="00DB6403"/>
    <w:rsid w:val="00DC19A1"/>
    <w:rsid w:val="00DC22C8"/>
    <w:rsid w:val="00DD41CB"/>
    <w:rsid w:val="00DD6903"/>
    <w:rsid w:val="00DF4228"/>
    <w:rsid w:val="00E05A8A"/>
    <w:rsid w:val="00E05A94"/>
    <w:rsid w:val="00E337B8"/>
    <w:rsid w:val="00E60A0B"/>
    <w:rsid w:val="00E627F3"/>
    <w:rsid w:val="00E70C56"/>
    <w:rsid w:val="00E71CF1"/>
    <w:rsid w:val="00E751C3"/>
    <w:rsid w:val="00ED1E3B"/>
    <w:rsid w:val="00EF55B1"/>
    <w:rsid w:val="00EF7659"/>
    <w:rsid w:val="00F00FEF"/>
    <w:rsid w:val="00F0477B"/>
    <w:rsid w:val="00F1500F"/>
    <w:rsid w:val="00F44372"/>
    <w:rsid w:val="00F47EA7"/>
    <w:rsid w:val="00F61A5F"/>
    <w:rsid w:val="00F70142"/>
    <w:rsid w:val="00FD00CB"/>
    <w:rsid w:val="00FF04FC"/>
    <w:rsid w:val="00FF41CF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0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D213-8369-4F97-B87D-BF70F2F6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2</cp:revision>
  <cp:lastPrinted>2014-11-13T08:38:00Z</cp:lastPrinted>
  <dcterms:created xsi:type="dcterms:W3CDTF">2015-01-06T13:23:00Z</dcterms:created>
  <dcterms:modified xsi:type="dcterms:W3CDTF">2015-01-06T13:23:00Z</dcterms:modified>
</cp:coreProperties>
</file>